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DE188" w14:textId="4F3B3E07" w:rsidR="005147E1" w:rsidRPr="008F24BD" w:rsidRDefault="005147E1" w:rsidP="005147E1">
      <w:pPr>
        <w:rPr>
          <w:rFonts w:ascii="Verdana" w:hAnsi="Verdana"/>
          <w:b/>
        </w:rPr>
      </w:pPr>
      <w:r w:rsidRPr="008F24BD">
        <w:rPr>
          <w:rFonts w:ascii="Verdana" w:hAnsi="Verdana"/>
          <w:b/>
        </w:rPr>
        <w:t xml:space="preserve">Propozycje tematów prac </w:t>
      </w:r>
      <w:r w:rsidR="00AF48CB">
        <w:rPr>
          <w:rFonts w:ascii="Verdana" w:hAnsi="Verdana"/>
          <w:b/>
        </w:rPr>
        <w:t>magisterskich</w:t>
      </w:r>
      <w:r w:rsidRPr="008F24BD">
        <w:rPr>
          <w:rFonts w:ascii="Verdana" w:hAnsi="Verdana"/>
          <w:b/>
        </w:rPr>
        <w:t xml:space="preserve"> dla studentów </w:t>
      </w:r>
      <w:r w:rsidR="00AF48CB">
        <w:rPr>
          <w:rFonts w:ascii="Verdana" w:hAnsi="Verdana"/>
          <w:b/>
        </w:rPr>
        <w:t>kierunku</w:t>
      </w:r>
      <w:r w:rsidRPr="008F24BD">
        <w:rPr>
          <w:rFonts w:ascii="Verdana" w:hAnsi="Verdana"/>
          <w:b/>
        </w:rPr>
        <w:t xml:space="preserve"> </w:t>
      </w:r>
      <w:r w:rsidR="002211A0">
        <w:rPr>
          <w:rFonts w:ascii="Verdana" w:hAnsi="Verdana"/>
          <w:b/>
        </w:rPr>
        <w:t>Genetyka i biologia eksperymentalna</w:t>
      </w:r>
      <w:r w:rsidRPr="008F24BD">
        <w:rPr>
          <w:rFonts w:ascii="Verdana" w:hAnsi="Verdana"/>
          <w:b/>
        </w:rPr>
        <w:t xml:space="preserve"> w roku akademickim 202</w:t>
      </w:r>
      <w:r w:rsidR="00D23BA6">
        <w:rPr>
          <w:rFonts w:ascii="Verdana" w:hAnsi="Verdana"/>
          <w:b/>
        </w:rPr>
        <w:t>2</w:t>
      </w:r>
      <w:r w:rsidRPr="008F24BD">
        <w:rPr>
          <w:rFonts w:ascii="Verdana" w:hAnsi="Verdana"/>
          <w:b/>
        </w:rPr>
        <w:t>/2</w:t>
      </w:r>
      <w:r w:rsidR="00D23BA6">
        <w:rPr>
          <w:rFonts w:ascii="Verdana" w:hAnsi="Verdana"/>
          <w:b/>
        </w:rPr>
        <w:t>3</w:t>
      </w:r>
    </w:p>
    <w:p w14:paraId="6B6DE189" w14:textId="77777777" w:rsidR="005147E1" w:rsidRPr="008F24BD" w:rsidRDefault="005147E1" w:rsidP="005147E1">
      <w:pPr>
        <w:rPr>
          <w:rFonts w:ascii="Verdana" w:hAnsi="Verdana"/>
        </w:rPr>
      </w:pPr>
      <w:r w:rsidRPr="008F24BD">
        <w:rPr>
          <w:rFonts w:ascii="Verdana" w:hAnsi="Verdana"/>
        </w:rPr>
        <w:t xml:space="preserve">Jeżeli ktoś z Państwa szczególnie interesuje się </w:t>
      </w:r>
      <w:r>
        <w:rPr>
          <w:rFonts w:ascii="Verdana" w:hAnsi="Verdana"/>
        </w:rPr>
        <w:t>określoną problematyką biologiczną, która nie została wymieniona</w:t>
      </w:r>
      <w:r w:rsidRPr="008F24BD">
        <w:rPr>
          <w:rFonts w:ascii="Verdana" w:hAnsi="Verdana"/>
        </w:rPr>
        <w:t xml:space="preserve"> w propozycjach, może zaproponować własny temat badań – pula tematów nie jest zamknięta.</w:t>
      </w:r>
    </w:p>
    <w:p w14:paraId="6B6DE18A" w14:textId="65955F47" w:rsidR="005147E1" w:rsidRDefault="005147E1" w:rsidP="005147E1">
      <w:pPr>
        <w:rPr>
          <w:rFonts w:ascii="Verdana" w:hAnsi="Verdana"/>
        </w:rPr>
      </w:pPr>
      <w:r w:rsidRPr="008F24BD">
        <w:rPr>
          <w:rFonts w:ascii="Verdana" w:hAnsi="Verdana"/>
        </w:rPr>
        <w:t>Oficjalną pisemną deklarację</w:t>
      </w:r>
      <w:r>
        <w:rPr>
          <w:rFonts w:ascii="Verdana" w:hAnsi="Verdana"/>
        </w:rPr>
        <w:t>,</w:t>
      </w:r>
      <w:r w:rsidRPr="008F24B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podpisaną przez opiekuna pracy, </w:t>
      </w:r>
      <w:r w:rsidRPr="008F24BD">
        <w:rPr>
          <w:rFonts w:ascii="Verdana" w:hAnsi="Verdana"/>
        </w:rPr>
        <w:t>składa</w:t>
      </w:r>
      <w:r w:rsidR="00AF48CB">
        <w:rPr>
          <w:rFonts w:ascii="Verdana" w:hAnsi="Verdana"/>
        </w:rPr>
        <w:t>ją</w:t>
      </w:r>
      <w:r w:rsidRPr="008F24BD">
        <w:rPr>
          <w:rFonts w:ascii="Verdana" w:hAnsi="Verdana"/>
        </w:rPr>
        <w:t xml:space="preserve"> Państwo na początku października</w:t>
      </w:r>
      <w:r>
        <w:rPr>
          <w:rFonts w:ascii="Verdana" w:hAnsi="Verdana"/>
        </w:rPr>
        <w:t xml:space="preserve"> do Sekcji Dydaktycznej.</w:t>
      </w:r>
    </w:p>
    <w:p w14:paraId="6B6DE18B" w14:textId="77777777" w:rsidR="000D736F" w:rsidRPr="008F24BD" w:rsidRDefault="000D736F" w:rsidP="005147E1">
      <w:pPr>
        <w:rPr>
          <w:rFonts w:ascii="Verdana" w:hAnsi="Verdana"/>
        </w:rPr>
      </w:pPr>
    </w:p>
    <w:tbl>
      <w:tblPr>
        <w:tblW w:w="14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6529"/>
        <w:gridCol w:w="4035"/>
      </w:tblGrid>
      <w:tr w:rsidR="005147E1" w:rsidRPr="001829DD" w14:paraId="6B6DE18F" w14:textId="77777777" w:rsidTr="00E64F81">
        <w:trPr>
          <w:cantSplit/>
          <w:trHeight w:hRule="exact" w:val="397"/>
          <w:jc w:val="center"/>
        </w:trPr>
        <w:tc>
          <w:tcPr>
            <w:tcW w:w="3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DE18C" w14:textId="77777777" w:rsidR="005147E1" w:rsidRPr="000D736F" w:rsidRDefault="005147E1" w:rsidP="000D736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D736F">
              <w:rPr>
                <w:rFonts w:ascii="Verdana" w:hAnsi="Verdana"/>
                <w:b/>
                <w:sz w:val="20"/>
                <w:szCs w:val="20"/>
              </w:rPr>
              <w:t>Jednostka</w:t>
            </w:r>
          </w:p>
        </w:tc>
        <w:tc>
          <w:tcPr>
            <w:tcW w:w="6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DE18D" w14:textId="77777777" w:rsidR="005147E1" w:rsidRPr="000D736F" w:rsidRDefault="005147E1" w:rsidP="000D736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D736F">
              <w:rPr>
                <w:rFonts w:ascii="Verdana" w:hAnsi="Verdana"/>
                <w:b/>
                <w:sz w:val="20"/>
                <w:szCs w:val="20"/>
              </w:rPr>
              <w:t>Temat pracy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DE18E" w14:textId="77777777" w:rsidR="005147E1" w:rsidRPr="000D736F" w:rsidRDefault="005147E1" w:rsidP="000D736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D736F">
              <w:rPr>
                <w:rFonts w:ascii="Verdana" w:hAnsi="Verdana"/>
                <w:b/>
                <w:sz w:val="20"/>
                <w:szCs w:val="20"/>
              </w:rPr>
              <w:t>Opiekun pracy</w:t>
            </w:r>
          </w:p>
        </w:tc>
      </w:tr>
      <w:tr w:rsidR="004E0BF0" w14:paraId="48E0D848" w14:textId="77777777" w:rsidTr="00813B99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0F5F6AB5" w14:textId="77777777" w:rsidR="004E0BF0" w:rsidRDefault="004E0BF0" w:rsidP="004E0BF0">
            <w:pPr>
              <w:pStyle w:val="Akapitzlist"/>
              <w:ind w:left="567" w:hanging="567"/>
              <w:rPr>
                <w:rFonts w:asciiTheme="minorHAnsi" w:hAnsiTheme="minorHAnsi" w:cstheme="minorHAnsi"/>
                <w:b/>
                <w:bCs/>
              </w:rPr>
            </w:pPr>
          </w:p>
          <w:p w14:paraId="38510AEA" w14:textId="4E402F32" w:rsidR="004E0BF0" w:rsidRPr="00986464" w:rsidRDefault="004E0BF0" w:rsidP="004E0BF0">
            <w:pPr>
              <w:pStyle w:val="Akapitzlist"/>
              <w:ind w:left="567" w:hanging="567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E5992">
              <w:rPr>
                <w:rFonts w:asciiTheme="minorHAnsi" w:hAnsiTheme="minorHAnsi" w:cstheme="minorHAnsi"/>
                <w:b/>
                <w:bCs/>
              </w:rPr>
              <w:t>Ogród Botaniczny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181C849C" w14:textId="5A8D578D" w:rsidR="004E0BF0" w:rsidRPr="00535474" w:rsidRDefault="004E0BF0" w:rsidP="004E0BF0">
            <w:pPr>
              <w:pStyle w:val="Akapitzlist"/>
              <w:spacing w:before="100" w:beforeAutospacing="1" w:afterLines="60" w:after="144" w:afterAutospacing="1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 xml:space="preserve">Wpływ warunków hodowli in vitro na wzrost i rozwój rosiczek 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191800BB" w14:textId="3D88C8A9" w:rsidR="004E0BF0" w:rsidRPr="00535474" w:rsidRDefault="004E0BF0" w:rsidP="004E0BF0">
            <w:pPr>
              <w:pStyle w:val="Akapitzlist"/>
              <w:spacing w:before="100" w:beforeAutospacing="1" w:afterLines="60" w:after="144" w:afterAutospacing="1"/>
              <w:ind w:left="0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cs="Calibri"/>
                <w:color w:val="201F1E"/>
                <w:shd w:val="clear" w:color="auto" w:fill="FFFFFF"/>
              </w:rPr>
              <w:t>dr</w:t>
            </w:r>
            <w:proofErr w:type="gramEnd"/>
            <w:r>
              <w:rPr>
                <w:rFonts w:cs="Calibri"/>
                <w:color w:val="201F1E"/>
                <w:shd w:val="clear" w:color="auto" w:fill="FFFFFF"/>
              </w:rPr>
              <w:t xml:space="preserve"> inż. Jakub Szperlik</w:t>
            </w:r>
          </w:p>
        </w:tc>
      </w:tr>
      <w:tr w:rsidR="004E0BF0" w14:paraId="68C824A4" w14:textId="77777777" w:rsidTr="00813B99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37134D02" w14:textId="77777777" w:rsidR="004E0BF0" w:rsidRDefault="004E0BF0" w:rsidP="004E0BF0">
            <w:pPr>
              <w:pStyle w:val="Akapitzlist"/>
              <w:ind w:left="567" w:hanging="567"/>
              <w:rPr>
                <w:rFonts w:asciiTheme="minorHAnsi" w:hAnsiTheme="minorHAnsi" w:cstheme="minorHAnsi"/>
                <w:b/>
                <w:bCs/>
              </w:rPr>
            </w:pPr>
          </w:p>
          <w:p w14:paraId="055BB54F" w14:textId="7A7E233C" w:rsidR="004E0BF0" w:rsidRDefault="004E0BF0" w:rsidP="004E0BF0">
            <w:pPr>
              <w:pStyle w:val="Akapitzlist"/>
              <w:ind w:left="567" w:hanging="567"/>
              <w:rPr>
                <w:rFonts w:asciiTheme="minorHAnsi" w:hAnsiTheme="minorHAnsi" w:cstheme="minorHAnsi"/>
                <w:b/>
                <w:bCs/>
              </w:rPr>
            </w:pPr>
            <w:r w:rsidRPr="00AE5992">
              <w:rPr>
                <w:rFonts w:asciiTheme="minorHAnsi" w:hAnsiTheme="minorHAnsi" w:cstheme="minorHAnsi"/>
                <w:b/>
                <w:bCs/>
              </w:rPr>
              <w:t>Ogród Botaniczny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2A474AE0" w14:textId="698F2467" w:rsidR="004E0BF0" w:rsidRDefault="004E0BF0" w:rsidP="007306EB">
            <w:pPr>
              <w:pStyle w:val="Akapitzlist"/>
              <w:spacing w:before="100" w:beforeAutospacing="1" w:afterLines="60" w:after="144" w:afterAutospacing="1"/>
              <w:ind w:left="0"/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 xml:space="preserve">Wpływ warunków hodowli in vitro na wzrost i rozwój </w:t>
            </w:r>
            <w:proofErr w:type="spellStart"/>
            <w:r w:rsidR="007306EB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widłozębu</w:t>
            </w:r>
            <w:proofErr w:type="spellEnd"/>
            <w:r w:rsidR="007306EB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 xml:space="preserve"> miotlastego (</w:t>
            </w:r>
            <w:proofErr w:type="spellStart"/>
            <w:r w:rsidR="007306EB" w:rsidRPr="002C1FB3">
              <w:rPr>
                <w:rFonts w:ascii="Calibri" w:hAnsi="Calibri" w:cs="Calibri"/>
                <w:i/>
                <w:color w:val="201F1E"/>
                <w:sz w:val="22"/>
                <w:szCs w:val="22"/>
                <w:shd w:val="clear" w:color="auto" w:fill="FFFFFF"/>
              </w:rPr>
              <w:t>Dicranum</w:t>
            </w:r>
            <w:proofErr w:type="spellEnd"/>
            <w:r w:rsidR="007306EB" w:rsidRPr="002C1FB3">
              <w:rPr>
                <w:rFonts w:ascii="Calibri" w:hAnsi="Calibri" w:cs="Calibri"/>
                <w:i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306EB" w:rsidRPr="002C1FB3">
              <w:rPr>
                <w:rFonts w:ascii="Calibri" w:hAnsi="Calibri" w:cs="Calibri"/>
                <w:i/>
                <w:color w:val="201F1E"/>
                <w:sz w:val="22"/>
                <w:szCs w:val="22"/>
                <w:shd w:val="clear" w:color="auto" w:fill="FFFFFF"/>
              </w:rPr>
              <w:t>scoparium</w:t>
            </w:r>
            <w:proofErr w:type="spellEnd"/>
            <w:r w:rsidR="007306EB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 xml:space="preserve"> (L.) </w:t>
            </w:r>
            <w:proofErr w:type="spellStart"/>
            <w:r w:rsidR="007306EB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Hedw</w:t>
            </w:r>
            <w:proofErr w:type="spellEnd"/>
            <w:r w:rsidR="007306EB">
              <w:rPr>
                <w:rFonts w:ascii="Calibri" w:hAnsi="Calibri" w:cs="Calibri"/>
                <w:color w:val="201F1E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0C104F8A" w14:textId="1DD2A771" w:rsidR="004E0BF0" w:rsidRDefault="004E0BF0" w:rsidP="004E0BF0">
            <w:pPr>
              <w:pStyle w:val="Akapitzlist"/>
              <w:spacing w:before="100" w:beforeAutospacing="1" w:afterLines="60" w:after="144" w:afterAutospacing="1"/>
              <w:ind w:left="0"/>
              <w:rPr>
                <w:rFonts w:cs="Calibri"/>
                <w:color w:val="201F1E"/>
                <w:shd w:val="clear" w:color="auto" w:fill="FFFFFF"/>
              </w:rPr>
            </w:pPr>
            <w:proofErr w:type="gramStart"/>
            <w:r>
              <w:rPr>
                <w:rFonts w:cs="Calibri"/>
                <w:color w:val="201F1E"/>
                <w:shd w:val="clear" w:color="auto" w:fill="FFFFFF"/>
              </w:rPr>
              <w:t>dr</w:t>
            </w:r>
            <w:proofErr w:type="gramEnd"/>
            <w:r>
              <w:rPr>
                <w:rFonts w:cs="Calibri"/>
                <w:color w:val="201F1E"/>
                <w:shd w:val="clear" w:color="auto" w:fill="FFFFFF"/>
              </w:rPr>
              <w:t xml:space="preserve"> inż. Jakub Szperlik</w:t>
            </w:r>
          </w:p>
        </w:tc>
      </w:tr>
      <w:tr w:rsidR="004E0BF0" w14:paraId="13714F00" w14:textId="77777777" w:rsidTr="00A11BC2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  <w:vAlign w:val="center"/>
          </w:tcPr>
          <w:p w14:paraId="6A297E9A" w14:textId="77777777" w:rsidR="004E0BF0" w:rsidRPr="00986464" w:rsidRDefault="004E0BF0" w:rsidP="004E0BF0">
            <w:pPr>
              <w:pStyle w:val="Akapitzlist"/>
              <w:ind w:left="567" w:hanging="567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98646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Zakład Biologii Ewolucyjnej i Ochrony Kręgowców</w:t>
            </w:r>
            <w:r w:rsidRPr="00986464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54EAC564" w14:textId="77777777" w:rsidR="004E0BF0" w:rsidRPr="00535474" w:rsidRDefault="004E0BF0" w:rsidP="004E0BF0">
            <w:pPr>
              <w:pStyle w:val="Akapitzlist"/>
              <w:spacing w:before="100" w:beforeAutospacing="1" w:afterLines="60" w:after="144" w:afterAutospacing="1"/>
              <w:ind w:left="0"/>
              <w:rPr>
                <w:rStyle w:val="normaltextrun"/>
                <w:color w:val="000000"/>
                <w:sz w:val="22"/>
                <w:szCs w:val="22"/>
              </w:rPr>
            </w:pPr>
            <w:r w:rsidRPr="00535474">
              <w:rPr>
                <w:color w:val="000000"/>
                <w:sz w:val="22"/>
                <w:szCs w:val="22"/>
                <w:shd w:val="clear" w:color="auto" w:fill="FFFFFF"/>
              </w:rPr>
              <w:t>Molekularne podłoże heterochronii w rozwoju płetw parzystych u wybranych gatunków promieniopłetwych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4DA3794D" w14:textId="77777777" w:rsidR="004E0BF0" w:rsidRPr="00535474" w:rsidRDefault="004E0BF0" w:rsidP="004E0BF0">
            <w:pPr>
              <w:pStyle w:val="Akapitzlist"/>
              <w:spacing w:before="100" w:beforeAutospacing="1" w:afterLines="60" w:after="144" w:afterAutospacing="1"/>
              <w:ind w:left="0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535474">
              <w:rPr>
                <w:color w:val="000000"/>
                <w:sz w:val="22"/>
                <w:szCs w:val="22"/>
                <w:shd w:val="clear" w:color="auto" w:fill="FFFFFF"/>
              </w:rPr>
              <w:t>dr</w:t>
            </w:r>
            <w:proofErr w:type="gramEnd"/>
            <w:r w:rsidRPr="00535474">
              <w:rPr>
                <w:color w:val="000000"/>
                <w:sz w:val="22"/>
                <w:szCs w:val="22"/>
                <w:shd w:val="clear" w:color="auto" w:fill="FFFFFF"/>
              </w:rPr>
              <w:t xml:space="preserve"> Bartosz Borczyk</w:t>
            </w:r>
          </w:p>
        </w:tc>
      </w:tr>
      <w:tr w:rsidR="004E0BF0" w14:paraId="1F730988" w14:textId="77777777" w:rsidTr="00E64F81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  <w:vAlign w:val="center"/>
          </w:tcPr>
          <w:p w14:paraId="2D008172" w14:textId="207C4B9E" w:rsidR="004E0BF0" w:rsidRPr="00986464" w:rsidRDefault="004E0BF0" w:rsidP="004E0BF0">
            <w:pPr>
              <w:pStyle w:val="Akapitzlist"/>
              <w:ind w:left="567" w:hanging="56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646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Zakład Biologii Ewolucyjnej i Ochrony Kręgowców</w:t>
            </w:r>
            <w:r w:rsidRPr="00986464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0772C0DE" w14:textId="26A34AE5" w:rsidR="004E0BF0" w:rsidRPr="00D94A28" w:rsidRDefault="004E0BF0" w:rsidP="004E0BF0">
            <w:pPr>
              <w:pStyle w:val="Akapitzlist"/>
              <w:spacing w:before="100" w:beforeAutospacing="1" w:afterLines="60" w:after="144" w:afterAutospacing="1"/>
              <w:ind w:left="0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 xml:space="preserve">Aktywacja szlaków śmierci komórkowej w wielojądrzastych gonocytach u </w:t>
            </w:r>
            <w:proofErr w:type="spellStart"/>
            <w:r>
              <w:rPr>
                <w:rStyle w:val="spellingerror"/>
                <w:color w:val="000000"/>
                <w:sz w:val="22"/>
                <w:szCs w:val="22"/>
              </w:rPr>
              <w:t>hybrydogenetycznej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</w:rPr>
              <w:t xml:space="preserve"> żaby wodnej </w:t>
            </w:r>
            <w:proofErr w:type="spellStart"/>
            <w:r>
              <w:rPr>
                <w:rStyle w:val="spellingerror"/>
                <w:i/>
                <w:iCs/>
                <w:color w:val="000000"/>
                <w:sz w:val="22"/>
                <w:szCs w:val="22"/>
              </w:rPr>
              <w:t>Pelophylax</w:t>
            </w:r>
            <w:proofErr w:type="spellEnd"/>
            <w:r>
              <w:rPr>
                <w:rStyle w:val="normaltextrun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pellingerror"/>
                <w:i/>
                <w:iCs/>
                <w:color w:val="000000"/>
                <w:sz w:val="22"/>
                <w:szCs w:val="22"/>
              </w:rPr>
              <w:t>esculentus</w:t>
            </w:r>
            <w:proofErr w:type="spellEnd"/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585DBEF1" w14:textId="5332E3E4" w:rsidR="004E0BF0" w:rsidRPr="00D94A28" w:rsidRDefault="004E0BF0" w:rsidP="004E0BF0">
            <w:pPr>
              <w:pStyle w:val="Akapitzlist"/>
              <w:spacing w:before="100" w:beforeAutospacing="1" w:afterLines="60" w:after="144" w:afterAutospacing="1"/>
              <w:ind w:left="0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dr</w:t>
            </w:r>
            <w:proofErr w:type="gram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Magdalena Chmielewska</w:t>
            </w:r>
            <w:r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4E0BF0" w14:paraId="01A8C438" w14:textId="77777777" w:rsidTr="00E64F81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  <w:vAlign w:val="center"/>
          </w:tcPr>
          <w:p w14:paraId="63C33842" w14:textId="4476A95D" w:rsidR="004E0BF0" w:rsidRPr="00986464" w:rsidRDefault="004E0BF0" w:rsidP="004E0BF0">
            <w:pPr>
              <w:pStyle w:val="Akapitzlist"/>
              <w:ind w:left="567" w:hanging="56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646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Zakład Biologii Ewolucyjnej i Ochrony Kręgowców</w:t>
            </w:r>
            <w:r w:rsidRPr="00986464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53522985" w14:textId="313766D0" w:rsidR="004E0BF0" w:rsidRPr="00D94A28" w:rsidRDefault="004E0BF0" w:rsidP="004E0BF0">
            <w:pPr>
              <w:pStyle w:val="Akapitzlist"/>
              <w:spacing w:before="100" w:beforeAutospacing="1" w:afterLines="60" w:after="144" w:afterAutospacing="1"/>
              <w:ind w:left="0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Cytoarchitektonika wrzeciona kariokinetycznego u mieszańcowych </w:t>
            </w:r>
            <w:proofErr w:type="spellStart"/>
            <w:r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hybrydogenetycznych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żab </w:t>
            </w:r>
            <w:proofErr w:type="spellStart"/>
            <w:r>
              <w:rPr>
                <w:rStyle w:val="spellingerror"/>
                <w:i/>
                <w:iCs/>
                <w:color w:val="000000"/>
                <w:sz w:val="22"/>
                <w:szCs w:val="22"/>
                <w:shd w:val="clear" w:color="auto" w:fill="FFFFFF"/>
              </w:rPr>
              <w:t>Pelophylax</w:t>
            </w:r>
            <w:proofErr w:type="spellEnd"/>
            <w:r>
              <w:rPr>
                <w:rStyle w:val="normaltextru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pellingerror"/>
                <w:i/>
                <w:iCs/>
                <w:color w:val="000000"/>
                <w:sz w:val="22"/>
                <w:szCs w:val="22"/>
                <w:shd w:val="clear" w:color="auto" w:fill="FFFFFF"/>
              </w:rPr>
              <w:t>esculentus</w:t>
            </w:r>
            <w:proofErr w:type="spellEnd"/>
            <w:r>
              <w:rPr>
                <w:rStyle w:val="normaltextru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i </w:t>
            </w:r>
            <w:proofErr w:type="spellStart"/>
            <w:r>
              <w:rPr>
                <w:rStyle w:val="spellingerror"/>
                <w:i/>
                <w:iCs/>
                <w:color w:val="000000"/>
                <w:sz w:val="22"/>
                <w:szCs w:val="22"/>
                <w:shd w:val="clear" w:color="auto" w:fill="FFFFFF"/>
              </w:rPr>
              <w:t>Pelophylax</w:t>
            </w:r>
            <w:proofErr w:type="spellEnd"/>
            <w:r>
              <w:rPr>
                <w:rStyle w:val="normaltextru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pellingerror"/>
                <w:i/>
                <w:iCs/>
                <w:color w:val="000000"/>
                <w:sz w:val="22"/>
                <w:szCs w:val="22"/>
                <w:shd w:val="clear" w:color="auto" w:fill="FFFFFF"/>
              </w:rPr>
              <w:t>grafi</w:t>
            </w:r>
            <w:proofErr w:type="spellEnd"/>
            <w:r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120FC297" w14:textId="47797E15" w:rsidR="004E0BF0" w:rsidRPr="00D94A28" w:rsidRDefault="004E0BF0" w:rsidP="004E0BF0">
            <w:pPr>
              <w:pStyle w:val="Akapitzlist"/>
              <w:spacing w:before="100" w:beforeAutospacing="1" w:afterLines="60" w:after="144" w:afterAutospacing="1"/>
              <w:ind w:left="0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dr</w:t>
            </w:r>
            <w:proofErr w:type="gram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Beata </w:t>
            </w:r>
            <w:r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Rozenblut</w:t>
            </w: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-Kościsty</w:t>
            </w:r>
            <w:r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4E0BF0" w14:paraId="2CB0DA6A" w14:textId="77777777" w:rsidTr="00E64F81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  <w:vAlign w:val="center"/>
          </w:tcPr>
          <w:p w14:paraId="771BD0A6" w14:textId="216D7A36" w:rsidR="004E0BF0" w:rsidRPr="00986464" w:rsidRDefault="004E0BF0" w:rsidP="004E0BF0">
            <w:pPr>
              <w:pStyle w:val="Akapitzlist"/>
              <w:ind w:left="567" w:hanging="56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646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Zakład Biologii Ewolucyjnej i Ochrony Kręgowców</w:t>
            </w:r>
            <w:r w:rsidRPr="00986464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01206040" w14:textId="4A623F44" w:rsidR="004E0BF0" w:rsidRPr="00D94A28" w:rsidRDefault="004E0BF0" w:rsidP="004E0BF0">
            <w:pPr>
              <w:pStyle w:val="Akapitzlist"/>
              <w:spacing w:before="100" w:beforeAutospacing="1" w:afterLines="60" w:after="144" w:afterAutospacing="1"/>
              <w:ind w:left="0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Rodzaje programowanej śmierci komórkowej w rozwoju jajników u żab </w:t>
            </w:r>
            <w:proofErr w:type="spellStart"/>
            <w:r>
              <w:rPr>
                <w:rStyle w:val="spellingerror"/>
                <w:i/>
                <w:iCs/>
                <w:color w:val="000000"/>
                <w:sz w:val="22"/>
                <w:szCs w:val="22"/>
                <w:shd w:val="clear" w:color="auto" w:fill="FFFFFF"/>
              </w:rPr>
              <w:t>Pelophylax</w:t>
            </w:r>
            <w:proofErr w:type="spellEnd"/>
            <w:r>
              <w:rPr>
                <w:rStyle w:val="normaltextru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pellingerror"/>
                <w:i/>
                <w:iCs/>
                <w:color w:val="000000"/>
                <w:sz w:val="22"/>
                <w:szCs w:val="22"/>
                <w:shd w:val="clear" w:color="auto" w:fill="FFFFFF"/>
              </w:rPr>
              <w:t>perezi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i </w:t>
            </w:r>
            <w:proofErr w:type="spellStart"/>
            <w:r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hybrydogenetycznego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mieszańca </w:t>
            </w:r>
            <w:proofErr w:type="spellStart"/>
            <w:r>
              <w:rPr>
                <w:rStyle w:val="spellingerror"/>
                <w:i/>
                <w:iCs/>
                <w:color w:val="000000"/>
                <w:sz w:val="22"/>
                <w:szCs w:val="22"/>
                <w:shd w:val="clear" w:color="auto" w:fill="FFFFFF"/>
              </w:rPr>
              <w:t>Pelophylax</w:t>
            </w:r>
            <w:proofErr w:type="spellEnd"/>
            <w:r>
              <w:rPr>
                <w:rStyle w:val="normaltextru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pellingerror"/>
                <w:i/>
                <w:iCs/>
                <w:color w:val="000000"/>
                <w:sz w:val="22"/>
                <w:szCs w:val="22"/>
                <w:shd w:val="clear" w:color="auto" w:fill="FFFFFF"/>
              </w:rPr>
              <w:t>grafi</w:t>
            </w:r>
            <w:proofErr w:type="spellEnd"/>
            <w:r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5219391C" w14:textId="2BA57442" w:rsidR="004E0BF0" w:rsidRPr="00D94A28" w:rsidRDefault="004E0BF0" w:rsidP="004E0BF0">
            <w:pPr>
              <w:pStyle w:val="Akapitzlist"/>
              <w:spacing w:before="100" w:beforeAutospacing="1" w:afterLines="60" w:after="144" w:afterAutospacing="1"/>
              <w:ind w:left="0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dr</w:t>
            </w:r>
            <w:proofErr w:type="gram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Beata </w:t>
            </w:r>
            <w:r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Rozenblut</w:t>
            </w: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-Kościsty</w:t>
            </w:r>
            <w:r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4E0BF0" w14:paraId="282BBDBF" w14:textId="77777777" w:rsidTr="00E64F81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  <w:vAlign w:val="center"/>
          </w:tcPr>
          <w:p w14:paraId="22DF3FE6" w14:textId="1FAE86E1" w:rsidR="004E0BF0" w:rsidRPr="00986464" w:rsidRDefault="004E0BF0" w:rsidP="004E0BF0">
            <w:pPr>
              <w:pStyle w:val="Akapitzlist"/>
              <w:ind w:left="567" w:hanging="56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6464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Zakład Biologii Ewolucyjnej i Ochrony Kręgowców</w:t>
            </w:r>
            <w:r w:rsidRPr="00986464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69A3222F" w14:textId="32B74C43" w:rsidR="004E0BF0" w:rsidRPr="00D94A28" w:rsidRDefault="004E0BF0" w:rsidP="004E0BF0">
            <w:pPr>
              <w:pStyle w:val="Akapitzlist"/>
              <w:spacing w:before="100" w:beforeAutospacing="1" w:afterLines="60" w:after="144" w:afterAutospacing="1"/>
              <w:ind w:left="0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Rodzaje programowanej śmierci komórkowej w rozwoju jąder u żab </w:t>
            </w:r>
            <w:proofErr w:type="spellStart"/>
            <w:r>
              <w:rPr>
                <w:rStyle w:val="spellingerror"/>
                <w:i/>
                <w:iCs/>
                <w:color w:val="000000"/>
                <w:sz w:val="22"/>
                <w:szCs w:val="22"/>
                <w:shd w:val="clear" w:color="auto" w:fill="FFFFFF"/>
              </w:rPr>
              <w:t>Pelophylax</w:t>
            </w:r>
            <w:proofErr w:type="spellEnd"/>
            <w:r>
              <w:rPr>
                <w:rStyle w:val="normaltextru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pellingerror"/>
                <w:i/>
                <w:iCs/>
                <w:color w:val="000000"/>
                <w:sz w:val="22"/>
                <w:szCs w:val="22"/>
                <w:shd w:val="clear" w:color="auto" w:fill="FFFFFF"/>
              </w:rPr>
              <w:t>perezi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i </w:t>
            </w:r>
            <w:proofErr w:type="spellStart"/>
            <w:r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hybrydogenetycznego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mieszańca </w:t>
            </w:r>
            <w:proofErr w:type="spellStart"/>
            <w:r>
              <w:rPr>
                <w:rStyle w:val="spellingerror"/>
                <w:i/>
                <w:iCs/>
                <w:color w:val="000000"/>
                <w:sz w:val="22"/>
                <w:szCs w:val="22"/>
                <w:shd w:val="clear" w:color="auto" w:fill="FFFFFF"/>
              </w:rPr>
              <w:t>Pelophylax</w:t>
            </w:r>
            <w:proofErr w:type="spellEnd"/>
            <w:r>
              <w:rPr>
                <w:rStyle w:val="normaltextrun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pellingerror"/>
                <w:i/>
                <w:iCs/>
                <w:color w:val="000000"/>
                <w:sz w:val="22"/>
                <w:szCs w:val="22"/>
                <w:shd w:val="clear" w:color="auto" w:fill="FFFFFF"/>
              </w:rPr>
              <w:t>grafi</w:t>
            </w:r>
            <w:proofErr w:type="spellEnd"/>
            <w:r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326357CA" w14:textId="5E9C5E9A" w:rsidR="004E0BF0" w:rsidRPr="00D94A28" w:rsidRDefault="004E0BF0" w:rsidP="004E0BF0">
            <w:pPr>
              <w:pStyle w:val="Akapitzlist"/>
              <w:spacing w:before="100" w:beforeAutospacing="1" w:afterLines="60" w:after="144" w:afterAutospacing="1"/>
              <w:ind w:left="0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dr</w:t>
            </w:r>
            <w:proofErr w:type="gramEnd"/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 Beata </w:t>
            </w:r>
            <w:r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Rozenblut</w:t>
            </w: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-Kościsty</w:t>
            </w:r>
            <w:r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4E0BF0" w14:paraId="6B6DE193" w14:textId="77777777" w:rsidTr="00E64F81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  <w:vAlign w:val="center"/>
          </w:tcPr>
          <w:p w14:paraId="6B6DE190" w14:textId="2D2A47DE" w:rsidR="004E0BF0" w:rsidRPr="00B57244" w:rsidRDefault="004E0BF0" w:rsidP="004E0BF0">
            <w:pPr>
              <w:pStyle w:val="Akapitzlist"/>
              <w:ind w:left="567" w:hanging="56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Zakład Biologii Rozwoju Roślin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6B6DE191" w14:textId="7B386E63" w:rsidR="004E0BF0" w:rsidRPr="00D94A28" w:rsidRDefault="004E0BF0" w:rsidP="004E0BF0">
            <w:pPr>
              <w:pStyle w:val="Akapitzlist"/>
              <w:spacing w:before="100" w:beforeAutospacing="1" w:afterLines="60" w:after="144" w:afterAutospacing="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Lokalizacja aktywności promotora genu PIRIN2 u podwójnego mutanta </w:t>
            </w:r>
            <w:r w:rsidRPr="00D94A28">
              <w:rPr>
                <w:rStyle w:val="spellingerror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Arabidopsis</w:t>
            </w:r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94A28">
              <w:rPr>
                <w:rStyle w:val="spellingerror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thaliana</w:t>
            </w:r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C1FB3">
              <w:rPr>
                <w:rStyle w:val="normaltextrun"/>
                <w:rFonts w:asciiTheme="minorHAnsi" w:hAnsiTheme="minorHAnsi" w:cstheme="minorHAnsi"/>
                <w:i/>
                <w:color w:val="000000"/>
                <w:sz w:val="22"/>
                <w:szCs w:val="22"/>
                <w:shd w:val="clear" w:color="auto" w:fill="FFFFFF"/>
              </w:rPr>
              <w:t>nst1-1nst3-1</w:t>
            </w:r>
            <w:r w:rsidRPr="00D94A2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6B6DE192" w14:textId="3EEFD5AF" w:rsidR="004E0BF0" w:rsidRPr="00D94A28" w:rsidRDefault="004E0BF0" w:rsidP="004E0BF0">
            <w:pPr>
              <w:pStyle w:val="Akapitzlist"/>
              <w:spacing w:before="100" w:beforeAutospacing="1" w:afterLines="60" w:after="144" w:afterAutospacing="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dr</w:t>
            </w:r>
            <w:proofErr w:type="gramEnd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hab. Alicja </w:t>
            </w:r>
            <w:r w:rsidRPr="00D94A28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Dołzbłasz</w:t>
            </w:r>
            <w:r w:rsidRPr="00D94A2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4E0BF0" w14:paraId="6B6DE20B" w14:textId="77777777" w:rsidTr="00E64F81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  <w:vAlign w:val="center"/>
          </w:tcPr>
          <w:p w14:paraId="6B6DE208" w14:textId="1C75E855" w:rsidR="004E0BF0" w:rsidRPr="000D736F" w:rsidRDefault="004E0BF0" w:rsidP="004E0BF0">
            <w:pPr>
              <w:spacing w:before="100" w:beforeAutospacing="1" w:after="100" w:afterAutospacing="1" w:line="240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Biologii Rozwoju Roślin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6B6DE209" w14:textId="444E9033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Charakterystyka fenotypowa oraz analiza rozwojowa tkanek wtórnych u podwójnego mutanta </w:t>
            </w:r>
            <w:r w:rsidRPr="00D94A28">
              <w:rPr>
                <w:rStyle w:val="spellingerror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Arabidopsis</w:t>
            </w:r>
            <w:r w:rsidRPr="00D94A28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D94A28">
              <w:rPr>
                <w:rStyle w:val="spellingerror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thaliana</w:t>
            </w:r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C1FB3">
              <w:rPr>
                <w:rStyle w:val="spellingerror"/>
                <w:rFonts w:asciiTheme="minorHAnsi" w:hAnsiTheme="minorHAnsi" w:cstheme="minorHAnsi"/>
                <w:i/>
                <w:color w:val="000000"/>
                <w:shd w:val="clear" w:color="auto" w:fill="FFFFFF"/>
              </w:rPr>
              <w:t>pxy</w:t>
            </w:r>
            <w:proofErr w:type="spellEnd"/>
            <w:proofErr w:type="gramStart"/>
            <w:r w:rsidRPr="002C1FB3">
              <w:rPr>
                <w:rStyle w:val="normaltextrun"/>
                <w:rFonts w:asciiTheme="minorHAnsi" w:hAnsiTheme="minorHAnsi" w:cstheme="minorHAnsi"/>
                <w:i/>
                <w:color w:val="000000"/>
                <w:shd w:val="clear" w:color="auto" w:fill="FFFFFF"/>
              </w:rPr>
              <w:t>::wox</w:t>
            </w:r>
            <w:proofErr w:type="gramEnd"/>
            <w:r w:rsidRPr="002C1FB3">
              <w:rPr>
                <w:rStyle w:val="normaltextrun"/>
                <w:rFonts w:asciiTheme="minorHAnsi" w:hAnsiTheme="minorHAnsi" w:cstheme="minorHAnsi"/>
                <w:i/>
                <w:color w:val="000000"/>
                <w:shd w:val="clear" w:color="auto" w:fill="FFFFFF"/>
              </w:rPr>
              <w:t>1</w:t>
            </w:r>
            <w:r w:rsidRPr="00D94A28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6B6DE20A" w14:textId="14FED0C4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dr</w:t>
            </w:r>
            <w:proofErr w:type="gramEnd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hab. Elżbieta </w:t>
            </w:r>
            <w:r w:rsidRPr="00D94A28">
              <w:rPr>
                <w:rStyle w:val="spellingerror"/>
                <w:rFonts w:asciiTheme="minorHAnsi" w:hAnsiTheme="minorHAnsi" w:cstheme="minorHAnsi"/>
                <w:color w:val="000000"/>
                <w:shd w:val="clear" w:color="auto" w:fill="FFFFFF"/>
              </w:rPr>
              <w:t>Myśkow</w:t>
            </w:r>
            <w:r w:rsidRPr="00D94A28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</w:tc>
      </w:tr>
      <w:tr w:rsidR="004E0BF0" w14:paraId="6B6DE20F" w14:textId="77777777" w:rsidTr="00E64F81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  <w:vAlign w:val="center"/>
          </w:tcPr>
          <w:p w14:paraId="6B6DE20C" w14:textId="725EC64A" w:rsidR="004E0BF0" w:rsidRPr="000D736F" w:rsidRDefault="004E0BF0" w:rsidP="004E0BF0">
            <w:pPr>
              <w:spacing w:before="100" w:beforeAutospacing="1" w:after="100" w:afterAutospacing="1" w:line="240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Biologii Rozwoju Roślin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6B6DE20D" w14:textId="26B92FEC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Zmiany fenologiczne a dynamika aktywności </w:t>
            </w:r>
            <w:r w:rsidRPr="00D94A28">
              <w:rPr>
                <w:rStyle w:val="spellingerror"/>
                <w:rFonts w:asciiTheme="minorHAnsi" w:hAnsiTheme="minorHAnsi" w:cstheme="minorHAnsi"/>
                <w:color w:val="000000"/>
                <w:shd w:val="clear" w:color="auto" w:fill="FFFFFF"/>
              </w:rPr>
              <w:t>merystemów</w:t>
            </w:r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wtórnych (kambium lub </w:t>
            </w:r>
            <w:proofErr w:type="spellStart"/>
            <w:r w:rsidRPr="00D94A28">
              <w:rPr>
                <w:rStyle w:val="spellingerror"/>
                <w:rFonts w:asciiTheme="minorHAnsi" w:hAnsiTheme="minorHAnsi" w:cstheme="minorHAnsi"/>
                <w:color w:val="000000"/>
                <w:shd w:val="clear" w:color="auto" w:fill="FFFFFF"/>
              </w:rPr>
              <w:t>felogenu</w:t>
            </w:r>
            <w:proofErr w:type="spellEnd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) i różnicowania ich pochodnych u wybranego gatunku drzewa</w:t>
            </w:r>
            <w:r w:rsidRPr="00D94A28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6B6DE20E" w14:textId="297038F8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dr</w:t>
            </w:r>
            <w:proofErr w:type="gramEnd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hab. Elżbieta </w:t>
            </w:r>
            <w:r w:rsidRPr="00D94A28">
              <w:rPr>
                <w:rStyle w:val="spellingerror"/>
                <w:rFonts w:asciiTheme="minorHAnsi" w:hAnsiTheme="minorHAnsi" w:cstheme="minorHAnsi"/>
                <w:color w:val="000000"/>
                <w:shd w:val="clear" w:color="auto" w:fill="FFFFFF"/>
              </w:rPr>
              <w:t>Myśkow</w:t>
            </w:r>
            <w:r w:rsidRPr="00D94A28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</w:tc>
      </w:tr>
      <w:tr w:rsidR="004E0BF0" w14:paraId="6B6DE213" w14:textId="77777777" w:rsidTr="00E64F81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  <w:vAlign w:val="center"/>
          </w:tcPr>
          <w:p w14:paraId="6B6DE210" w14:textId="38E9F4AD" w:rsidR="004E0BF0" w:rsidRPr="000D736F" w:rsidRDefault="004E0BF0" w:rsidP="004E0BF0">
            <w:pPr>
              <w:spacing w:before="100" w:beforeAutospacing="1" w:after="100" w:afterAutospacing="1" w:line="240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Biologii Rozwoju Roślin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6B6DE211" w14:textId="2401A49E" w:rsidR="004E0BF0" w:rsidRPr="00D94A28" w:rsidRDefault="004E0BF0" w:rsidP="004E0BF0">
            <w:pPr>
              <w:pStyle w:val="Akapitzlist"/>
              <w:spacing w:before="100" w:beforeAutospacing="1" w:afterLines="60" w:after="144" w:afterAutospacing="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Rola </w:t>
            </w:r>
            <w:proofErr w:type="spellStart"/>
            <w:r w:rsidRPr="00D94A28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flotiliny</w:t>
            </w:r>
            <w:proofErr w:type="spellEnd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w funkcjonowaniu drewna wtórnego u </w:t>
            </w:r>
            <w:r w:rsidRPr="00D94A28">
              <w:rPr>
                <w:rStyle w:val="spellingerror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Arabidopsis</w:t>
            </w:r>
            <w:r w:rsidRPr="00D94A28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94A28">
              <w:rPr>
                <w:rStyle w:val="spellingerror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thaliana</w:t>
            </w:r>
            <w:r w:rsidRPr="00D94A2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6B6DE212" w14:textId="6E151936" w:rsidR="004E0BF0" w:rsidRPr="00D94A28" w:rsidRDefault="004E0BF0" w:rsidP="004E0BF0">
            <w:pPr>
              <w:pStyle w:val="Akapitzlist"/>
              <w:spacing w:before="100" w:beforeAutospacing="1" w:afterLines="60" w:after="144" w:afterAutospacing="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dr</w:t>
            </w:r>
            <w:proofErr w:type="gramEnd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hab. Katarzyna Sokołowska</w:t>
            </w:r>
            <w:r w:rsidRPr="00D94A2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4E0BF0" w14:paraId="6B6DE217" w14:textId="77777777" w:rsidTr="00E64F81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  <w:vAlign w:val="center"/>
          </w:tcPr>
          <w:p w14:paraId="6B6DE214" w14:textId="655707DC" w:rsidR="004E0BF0" w:rsidRPr="000D736F" w:rsidRDefault="004E0BF0" w:rsidP="004E0BF0">
            <w:pPr>
              <w:spacing w:before="100" w:beforeAutospacing="1" w:after="100" w:afterAutospacing="1" w:line="240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Biologii Rozwoju Roślin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6B6DE215" w14:textId="5230192B" w:rsidR="004E0BF0" w:rsidRPr="00D94A28" w:rsidRDefault="004E0BF0" w:rsidP="004E0BF0">
            <w:pPr>
              <w:pStyle w:val="Akapitzlist"/>
              <w:spacing w:before="100" w:beforeAutospacing="1" w:afterLines="60" w:after="144" w:afterAutospacing="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Udział </w:t>
            </w:r>
            <w:proofErr w:type="spellStart"/>
            <w:r w:rsidRPr="00D94A28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</w:rPr>
              <w:t>remorin</w:t>
            </w:r>
            <w:proofErr w:type="spellEnd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funkcjonowaniu drewna wtórnego u wybranych gatunków drzew liściastych  </w:t>
            </w:r>
            <w:r w:rsidRPr="00D94A2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6B6DE216" w14:textId="1A425692" w:rsidR="004E0BF0" w:rsidRPr="00D94A28" w:rsidRDefault="004E0BF0" w:rsidP="004E0BF0">
            <w:pPr>
              <w:pStyle w:val="Akapitzlist"/>
              <w:spacing w:before="100" w:beforeAutospacing="1" w:afterLines="60" w:after="144" w:afterAutospacing="1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dr</w:t>
            </w:r>
            <w:proofErr w:type="gramEnd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hab. Katarzyna Sokołowska</w:t>
            </w:r>
            <w:r w:rsidRPr="00D94A2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4E0BF0" w:rsidRPr="00ED10CF" w14:paraId="6B6DE22F" w14:textId="77777777" w:rsidTr="00E64F81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  <w:vAlign w:val="center"/>
          </w:tcPr>
          <w:p w14:paraId="6B6DE22C" w14:textId="42808F61" w:rsidR="004E0BF0" w:rsidRPr="003C4A2E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Biologii Rozwoju Zwierząt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6B6DE22D" w14:textId="0B4A0551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Wybrane miozyny niekonwencjonalne podczas rozwoju zaskrońca zwyczajnego (</w:t>
            </w:r>
            <w:proofErr w:type="spellStart"/>
            <w:r w:rsidRPr="00D94A28">
              <w:rPr>
                <w:rStyle w:val="spellingerror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Natrix</w:t>
            </w:r>
            <w:proofErr w:type="spellEnd"/>
            <w:r w:rsidRPr="00D94A28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 </w:t>
            </w:r>
            <w:proofErr w:type="spellStart"/>
            <w:r w:rsidRPr="00D94A28">
              <w:rPr>
                <w:rStyle w:val="spellingerror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natrix</w:t>
            </w:r>
            <w:proofErr w:type="spellEnd"/>
            <w:r w:rsidR="002C1FB3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)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6B6DE22E" w14:textId="533AB820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D94A28">
              <w:rPr>
                <w:rStyle w:val="normaltextrun"/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Prof. Małgorzata </w:t>
            </w:r>
            <w:r w:rsidRPr="00D94A28">
              <w:rPr>
                <w:rStyle w:val="spellingerror"/>
                <w:rFonts w:asciiTheme="minorHAnsi" w:hAnsiTheme="minorHAnsi" w:cstheme="minorHAnsi"/>
                <w:color w:val="201F1E"/>
                <w:shd w:val="clear" w:color="auto" w:fill="FFFFFF"/>
              </w:rPr>
              <w:t>Daczewska</w:t>
            </w:r>
          </w:p>
        </w:tc>
      </w:tr>
      <w:tr w:rsidR="004E0BF0" w:rsidRPr="00ED10CF" w14:paraId="6B6DE233" w14:textId="77777777" w:rsidTr="00E64F81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  <w:vAlign w:val="center"/>
          </w:tcPr>
          <w:p w14:paraId="6B6DE230" w14:textId="5D41497F" w:rsidR="004E0BF0" w:rsidRPr="000D736F" w:rsidRDefault="004E0BF0" w:rsidP="004E0BF0">
            <w:pPr>
              <w:spacing w:before="100" w:beforeAutospacing="1" w:after="100" w:afterAutospacing="1" w:line="240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Biologii Rozwoju Zwierząt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6B6DE231" w14:textId="617D3271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D94A28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Struktura i funkcja osłon jajowych u </w:t>
            </w:r>
            <w:proofErr w:type="spellStart"/>
            <w:r w:rsidRPr="00D94A28">
              <w:rPr>
                <w:rStyle w:val="spellingerror"/>
                <w:rFonts w:asciiTheme="minorHAnsi" w:hAnsiTheme="minorHAnsi" w:cstheme="minorHAnsi"/>
                <w:color w:val="000000"/>
              </w:rPr>
              <w:t>matrotroficznych</w:t>
            </w:r>
            <w:proofErr w:type="spellEnd"/>
            <w:r w:rsidRPr="00D94A28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 zaleszczotków (</w:t>
            </w:r>
            <w:proofErr w:type="spellStart"/>
            <w:r w:rsidRPr="00D94A28">
              <w:rPr>
                <w:rStyle w:val="spellingerror"/>
                <w:rFonts w:asciiTheme="minorHAnsi" w:hAnsiTheme="minorHAnsi" w:cstheme="minorHAnsi"/>
                <w:color w:val="000000"/>
              </w:rPr>
              <w:t>Chelicerata</w:t>
            </w:r>
            <w:proofErr w:type="spellEnd"/>
            <w:r w:rsidRPr="00D94A28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D94A28">
              <w:rPr>
                <w:rStyle w:val="spellingerror"/>
                <w:rFonts w:asciiTheme="minorHAnsi" w:hAnsiTheme="minorHAnsi" w:cstheme="minorHAnsi"/>
                <w:color w:val="000000"/>
              </w:rPr>
              <w:t>Pseudoscorpiones</w:t>
            </w:r>
            <w:proofErr w:type="spellEnd"/>
            <w:r w:rsidR="002C1FB3">
              <w:rPr>
                <w:rStyle w:val="normaltextrun"/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6B6DE232" w14:textId="52674889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D94A28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  <w:t>dr</w:t>
            </w:r>
            <w:proofErr w:type="gramEnd"/>
            <w:r w:rsidRPr="00D94A28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Arnold Garbiec</w:t>
            </w:r>
          </w:p>
        </w:tc>
      </w:tr>
      <w:tr w:rsidR="004E0BF0" w:rsidRPr="00ED10CF" w14:paraId="6B6DE237" w14:textId="77777777" w:rsidTr="00E64F81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  <w:vAlign w:val="center"/>
          </w:tcPr>
          <w:p w14:paraId="6B6DE234" w14:textId="2CAD70DE" w:rsidR="004E0BF0" w:rsidRPr="000D736F" w:rsidRDefault="004E0BF0" w:rsidP="004E0BF0">
            <w:pPr>
              <w:spacing w:before="100" w:beforeAutospacing="1" w:after="100" w:afterAutospacing="1" w:line="240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Biologii Rozwoju Zwierząt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6B6DE235" w14:textId="292BB7E3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D94A28">
              <w:rPr>
                <w:rStyle w:val="normaltextrun"/>
                <w:rFonts w:asciiTheme="minorHAnsi" w:hAnsiTheme="minorHAnsi" w:cstheme="minorHAnsi"/>
                <w:color w:val="000000"/>
              </w:rPr>
              <w:t>Wczesne etapy rozwoju zarodkowego wybranych przedstawicieli zaleszczotków (</w:t>
            </w:r>
            <w:proofErr w:type="spellStart"/>
            <w:r w:rsidRPr="00D94A28">
              <w:rPr>
                <w:rStyle w:val="spellingerror"/>
                <w:rFonts w:asciiTheme="minorHAnsi" w:hAnsiTheme="minorHAnsi" w:cstheme="minorHAnsi"/>
                <w:color w:val="000000"/>
              </w:rPr>
              <w:t>Pseudoscorpiones</w:t>
            </w:r>
            <w:proofErr w:type="spellEnd"/>
            <w:r w:rsidR="002C1FB3">
              <w:rPr>
                <w:rStyle w:val="normaltextrun"/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6B6DE236" w14:textId="6403BFE6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D94A28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  <w:t>dr</w:t>
            </w:r>
            <w:proofErr w:type="gramEnd"/>
            <w:r w:rsidRPr="00D94A28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hab. Izabela Jędrzejowska</w:t>
            </w:r>
          </w:p>
        </w:tc>
      </w:tr>
      <w:tr w:rsidR="004E0BF0" w:rsidRPr="00ED10CF" w14:paraId="6B6DE23B" w14:textId="77777777" w:rsidTr="00235DE3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6B6DE238" w14:textId="14CFC56D" w:rsidR="004E0BF0" w:rsidRPr="000D736F" w:rsidRDefault="004E0BF0" w:rsidP="004E0BF0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Biologii Rozwoju Zwierząt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6B6DE239" w14:textId="48976789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D94A28">
              <w:rPr>
                <w:rStyle w:val="normaltextrun"/>
                <w:rFonts w:asciiTheme="minorHAnsi" w:hAnsiTheme="minorHAnsi" w:cstheme="minorHAnsi"/>
                <w:color w:val="201F1E"/>
              </w:rPr>
              <w:t xml:space="preserve">Wybrane białka z rodziny </w:t>
            </w:r>
            <w:proofErr w:type="spellStart"/>
            <w:r w:rsidRPr="00D94A28">
              <w:rPr>
                <w:rStyle w:val="spellingerror"/>
                <w:rFonts w:asciiTheme="minorHAnsi" w:hAnsiTheme="minorHAnsi" w:cstheme="minorHAnsi"/>
                <w:color w:val="201F1E"/>
              </w:rPr>
              <w:t>perilipin</w:t>
            </w:r>
            <w:proofErr w:type="spellEnd"/>
            <w:r w:rsidRPr="00D94A28">
              <w:rPr>
                <w:rStyle w:val="normaltextrun"/>
                <w:rFonts w:asciiTheme="minorHAnsi" w:hAnsiTheme="minorHAnsi" w:cstheme="minorHAnsi"/>
                <w:color w:val="201F1E"/>
              </w:rPr>
              <w:t xml:space="preserve"> podczas </w:t>
            </w:r>
            <w:proofErr w:type="spellStart"/>
            <w:r w:rsidRPr="00D94A28">
              <w:rPr>
                <w:rStyle w:val="spellingerror"/>
                <w:rFonts w:asciiTheme="minorHAnsi" w:hAnsiTheme="minorHAnsi" w:cstheme="minorHAnsi"/>
                <w:color w:val="201F1E"/>
              </w:rPr>
              <w:t>miogenezy</w:t>
            </w:r>
            <w:proofErr w:type="spellEnd"/>
            <w:r w:rsidRPr="00D94A28">
              <w:rPr>
                <w:rStyle w:val="normaltextrun"/>
                <w:rFonts w:asciiTheme="minorHAnsi" w:hAnsiTheme="minorHAnsi" w:cstheme="minorHAnsi"/>
                <w:color w:val="201F1E"/>
              </w:rPr>
              <w:t xml:space="preserve"> zaskrońca zwyczajnego (</w:t>
            </w:r>
            <w:proofErr w:type="spellStart"/>
            <w:r w:rsidRPr="00D94A28">
              <w:rPr>
                <w:rStyle w:val="spellingerror"/>
                <w:rFonts w:asciiTheme="minorHAnsi" w:hAnsiTheme="minorHAnsi" w:cstheme="minorHAnsi"/>
                <w:i/>
                <w:iCs/>
                <w:color w:val="201F1E"/>
              </w:rPr>
              <w:t>Natrix</w:t>
            </w:r>
            <w:proofErr w:type="spellEnd"/>
            <w:r w:rsidRPr="00D94A28">
              <w:rPr>
                <w:rStyle w:val="normaltextrun"/>
                <w:rFonts w:asciiTheme="minorHAnsi" w:hAnsiTheme="minorHAnsi" w:cstheme="minorHAnsi"/>
                <w:i/>
                <w:iCs/>
                <w:color w:val="201F1E"/>
              </w:rPr>
              <w:t xml:space="preserve"> </w:t>
            </w:r>
            <w:proofErr w:type="spellStart"/>
            <w:r w:rsidRPr="00D94A28">
              <w:rPr>
                <w:rStyle w:val="spellingerror"/>
                <w:rFonts w:asciiTheme="minorHAnsi" w:hAnsiTheme="minorHAnsi" w:cstheme="minorHAnsi"/>
                <w:i/>
                <w:iCs/>
                <w:color w:val="201F1E"/>
              </w:rPr>
              <w:t>natrix</w:t>
            </w:r>
            <w:proofErr w:type="spellEnd"/>
            <w:r w:rsidR="002C1FB3">
              <w:rPr>
                <w:rStyle w:val="normaltextrun"/>
                <w:rFonts w:asciiTheme="minorHAnsi" w:hAnsiTheme="minorHAnsi" w:cstheme="minorHAnsi"/>
                <w:color w:val="201F1E"/>
              </w:rPr>
              <w:t>)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6B6DE23A" w14:textId="0CFAF51A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D94A28">
              <w:rPr>
                <w:rStyle w:val="normaltextrun"/>
                <w:rFonts w:asciiTheme="minorHAnsi" w:hAnsiTheme="minorHAnsi" w:cstheme="minorHAnsi"/>
                <w:color w:val="201F1E"/>
                <w:bdr w:val="none" w:sz="0" w:space="0" w:color="auto" w:frame="1"/>
              </w:rPr>
              <w:t>dr</w:t>
            </w:r>
            <w:proofErr w:type="gramEnd"/>
            <w:r w:rsidRPr="00D94A28">
              <w:rPr>
                <w:rStyle w:val="normaltextrun"/>
                <w:rFonts w:asciiTheme="minorHAnsi" w:hAnsiTheme="minorHAnsi" w:cstheme="minorHAnsi"/>
                <w:color w:val="201F1E"/>
                <w:bdr w:val="none" w:sz="0" w:space="0" w:color="auto" w:frame="1"/>
              </w:rPr>
              <w:t xml:space="preserve"> Damian Lewandowski</w:t>
            </w:r>
          </w:p>
        </w:tc>
      </w:tr>
      <w:tr w:rsidR="004E0BF0" w:rsidRPr="00ED10CF" w14:paraId="6B6DE23F" w14:textId="77777777" w:rsidTr="00F75BB3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6B6DE23C" w14:textId="01D592BC" w:rsidR="004E0BF0" w:rsidRPr="000D736F" w:rsidRDefault="004E0BF0" w:rsidP="004E0BF0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Biologii Rozwoju Zwierząt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6B6DE23D" w14:textId="0944D1F8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Budowa gonad i wybrane zagadnienia z oogenezy wpleszczy (</w:t>
            </w:r>
            <w:proofErr w:type="spellStart"/>
            <w:r w:rsidRPr="00D94A28">
              <w:rPr>
                <w:rStyle w:val="spellingerror"/>
                <w:rFonts w:asciiTheme="minorHAnsi" w:hAnsiTheme="minorHAnsi" w:cstheme="minorHAnsi"/>
                <w:color w:val="000000"/>
                <w:shd w:val="clear" w:color="auto" w:fill="FFFFFF"/>
              </w:rPr>
              <w:t>Diptera</w:t>
            </w:r>
            <w:proofErr w:type="spellEnd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D94A28">
              <w:rPr>
                <w:rStyle w:val="spellingerror"/>
                <w:rFonts w:asciiTheme="minorHAnsi" w:hAnsiTheme="minorHAnsi" w:cstheme="minorHAnsi"/>
                <w:color w:val="000000"/>
                <w:shd w:val="clear" w:color="auto" w:fill="FFFFFF"/>
              </w:rPr>
              <w:t>Hippoboscidae</w:t>
            </w:r>
            <w:proofErr w:type="spellEnd"/>
            <w:r w:rsidR="002C1FB3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)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6B6DE23E" w14:textId="6705C3C7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D94A28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  <w:t>dr</w:t>
            </w:r>
            <w:proofErr w:type="gramEnd"/>
            <w:r w:rsidRPr="00D94A28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  <w:t xml:space="preserve"> Marta Mazurkiewicz-Kania</w:t>
            </w:r>
          </w:p>
        </w:tc>
      </w:tr>
      <w:tr w:rsidR="004E0BF0" w:rsidRPr="00ED10CF" w14:paraId="6B6DE243" w14:textId="77777777" w:rsidTr="00D10987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6B6DE240" w14:textId="796AE93F" w:rsidR="004E0BF0" w:rsidRPr="000D736F" w:rsidRDefault="004E0BF0" w:rsidP="004E0BF0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Biologii Rozwoju Zwierząt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6B6DE241" w14:textId="676314B5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D94A28">
              <w:rPr>
                <w:rStyle w:val="normaltextrun"/>
                <w:rFonts w:asciiTheme="minorHAnsi" w:hAnsiTheme="minorHAnsi" w:cstheme="minorHAnsi"/>
                <w:color w:val="000000"/>
              </w:rPr>
              <w:t>Badanie wpływu substancji leczniczych na zwierzęcy model charakteryzujący się obniżonym poziomem mięśnio</w:t>
            </w:r>
            <w:r w:rsidR="002C1FB3">
              <w:rPr>
                <w:rStyle w:val="normaltextrun"/>
                <w:rFonts w:asciiTheme="minorHAnsi" w:hAnsiTheme="minorHAnsi" w:cstheme="minorHAnsi"/>
                <w:color w:val="000000"/>
              </w:rPr>
              <w:t>wej formy fosforylazy glikogenu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6B6DE242" w14:textId="22F2FF57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dr</w:t>
            </w:r>
            <w:proofErr w:type="gramEnd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Marta </w:t>
            </w:r>
            <w:r w:rsidRPr="00D94A28">
              <w:rPr>
                <w:rStyle w:val="spellingerror"/>
                <w:rFonts w:asciiTheme="minorHAnsi" w:hAnsiTheme="minorHAnsi" w:cstheme="minorHAnsi"/>
                <w:color w:val="000000"/>
                <w:shd w:val="clear" w:color="auto" w:fill="FFFFFF"/>
              </w:rPr>
              <w:t>Migocka-Patrzałek</w:t>
            </w:r>
          </w:p>
        </w:tc>
      </w:tr>
      <w:tr w:rsidR="004E0BF0" w:rsidRPr="00ED10CF" w14:paraId="6B6DE247" w14:textId="77777777" w:rsidTr="00B34307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6B6DE244" w14:textId="15830383" w:rsidR="004E0BF0" w:rsidRPr="000D736F" w:rsidRDefault="004E0BF0" w:rsidP="004E0BF0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Zakład Biologii Rozwoju Zwierząt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6B6DE245" w14:textId="2BDC4074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Wpływ obniżenia poziomu mięśniowej formy fosforylazy glikogenu na mo</w:t>
            </w:r>
            <w:r w:rsidR="002C1FB3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rfologię mięśni muszki owocowej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6B6DE246" w14:textId="4E486A73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dr</w:t>
            </w:r>
            <w:proofErr w:type="gramEnd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Marta </w:t>
            </w:r>
            <w:r w:rsidRPr="00D94A28">
              <w:rPr>
                <w:rStyle w:val="spellingerror"/>
                <w:rFonts w:asciiTheme="minorHAnsi" w:hAnsiTheme="minorHAnsi" w:cstheme="minorHAnsi"/>
                <w:color w:val="000000"/>
                <w:shd w:val="clear" w:color="auto" w:fill="FFFFFF"/>
              </w:rPr>
              <w:t>Migocka-Patrzałek</w:t>
            </w:r>
          </w:p>
        </w:tc>
      </w:tr>
      <w:tr w:rsidR="004E0BF0" w:rsidRPr="00ED10CF" w14:paraId="6B6DE24B" w14:textId="77777777" w:rsidTr="00DE5147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6B6DE248" w14:textId="5E2A791A" w:rsidR="004E0BF0" w:rsidRPr="000D736F" w:rsidRDefault="004E0BF0" w:rsidP="004E0BF0">
            <w:pPr>
              <w:spacing w:before="100" w:beforeAutospacing="1" w:after="100" w:afterAutospacing="1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Biologii Rozwoju Zwierząt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6B6DE249" w14:textId="3B01B62B" w:rsidR="004E0BF0" w:rsidRPr="00D94A28" w:rsidRDefault="004E0BF0" w:rsidP="004E0BF0">
            <w:pPr>
              <w:pStyle w:val="xmsonormal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Struktura </w:t>
            </w:r>
            <w:proofErr w:type="spellStart"/>
            <w:r w:rsidRPr="00D94A28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owarioli</w:t>
            </w:r>
            <w:proofErr w:type="spellEnd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i przebieg oogenezy u </w:t>
            </w:r>
            <w:proofErr w:type="spellStart"/>
            <w:r w:rsidRPr="00D94A28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płoszczycowatych</w:t>
            </w:r>
            <w:proofErr w:type="spellEnd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D94A28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Heteroptera</w:t>
            </w:r>
            <w:proofErr w:type="spellEnd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D94A28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Nepidae</w:t>
            </w:r>
            <w:proofErr w:type="spellEnd"/>
            <w:r w:rsidR="002C1FB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6B6DE24A" w14:textId="565F8DED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dr</w:t>
            </w:r>
            <w:proofErr w:type="gramEnd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hab. Bożena </w:t>
            </w:r>
            <w:r w:rsidRPr="00D94A28">
              <w:rPr>
                <w:rStyle w:val="spellingerror"/>
                <w:rFonts w:asciiTheme="minorHAnsi" w:hAnsiTheme="minorHAnsi" w:cstheme="minorHAnsi"/>
                <w:color w:val="000000"/>
                <w:shd w:val="clear" w:color="auto" w:fill="FFFFFF"/>
              </w:rPr>
              <w:t>Simiczyjew</w:t>
            </w:r>
          </w:p>
        </w:tc>
      </w:tr>
      <w:tr w:rsidR="004E0BF0" w:rsidRPr="00ED10CF" w14:paraId="4292FB4A" w14:textId="77777777" w:rsidTr="004C34CD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0E0E2257" w14:textId="7073F6B4" w:rsidR="004E0BF0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Fizjologii Molekularnej Roślin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4F482218" w14:textId="24749045" w:rsidR="004E0BF0" w:rsidRPr="00D94A28" w:rsidRDefault="004E0BF0" w:rsidP="004E0BF0">
            <w:pPr>
              <w:pStyle w:val="xmsonormal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D94A28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Pr="00D94A28">
              <w:rPr>
                <w:rFonts w:asciiTheme="minorHAnsi" w:eastAsia="Calibri" w:hAnsiTheme="minorHAnsi" w:cstheme="minorHAnsi"/>
                <w:sz w:val="22"/>
                <w:szCs w:val="22"/>
              </w:rPr>
              <w:t>Systemy antyok</w:t>
            </w:r>
            <w:r w:rsidR="002C1FB3">
              <w:rPr>
                <w:rFonts w:asciiTheme="minorHAnsi" w:eastAsia="Calibri" w:hAnsiTheme="minorHAnsi" w:cstheme="minorHAnsi"/>
                <w:sz w:val="22"/>
                <w:szCs w:val="22"/>
              </w:rPr>
              <w:t>sydacyjne w roślinach uprawnych</w:t>
            </w:r>
            <w:r w:rsidRPr="00D94A2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w warunka</w:t>
            </w:r>
            <w:r w:rsidR="002C1FB3">
              <w:rPr>
                <w:rFonts w:asciiTheme="minorHAnsi" w:eastAsia="Calibri" w:hAnsiTheme="minorHAnsi" w:cstheme="minorHAnsi"/>
                <w:sz w:val="22"/>
                <w:szCs w:val="22"/>
              </w:rPr>
              <w:t>ch różnego żywienia mineralnego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1D50DF4B" w14:textId="668B04BB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D94A28">
              <w:rPr>
                <w:rFonts w:asciiTheme="minorHAnsi" w:hAnsiTheme="minorHAnsi" w:cstheme="minorHAnsi"/>
              </w:rPr>
              <w:t>dr</w:t>
            </w:r>
            <w:proofErr w:type="gramEnd"/>
            <w:r w:rsidRPr="00D94A28">
              <w:rPr>
                <w:rFonts w:asciiTheme="minorHAnsi" w:hAnsiTheme="minorHAnsi" w:cstheme="minorHAnsi"/>
              </w:rPr>
              <w:t xml:space="preserve"> hab. Małgorzata Janicka, prof. UWr</w:t>
            </w:r>
          </w:p>
        </w:tc>
      </w:tr>
      <w:tr w:rsidR="004E0BF0" w:rsidRPr="00ED10CF" w14:paraId="2A0F2AB9" w14:textId="77777777" w:rsidTr="009E35E3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7E638BED" w14:textId="2BCC5605" w:rsidR="004E0BF0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Fizjologii Molekularnej Roślin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4BFC00FA" w14:textId="7D68EDF6" w:rsidR="004E0BF0" w:rsidRPr="00D94A28" w:rsidRDefault="004E0BF0" w:rsidP="004E0BF0">
            <w:pPr>
              <w:pStyle w:val="xmsonormal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D94A28">
              <w:rPr>
                <w:rFonts w:asciiTheme="minorHAnsi" w:hAnsiTheme="minorHAnsi" w:cstheme="minorHAnsi"/>
                <w:sz w:val="22"/>
                <w:szCs w:val="22"/>
              </w:rPr>
              <w:t>Regulacja poziomu siarkowodoru w roślinach uprawnych w warunkach różnej dos</w:t>
            </w:r>
            <w:r w:rsidR="002C1FB3">
              <w:rPr>
                <w:rFonts w:asciiTheme="minorHAnsi" w:hAnsiTheme="minorHAnsi" w:cstheme="minorHAnsi"/>
                <w:sz w:val="22"/>
                <w:szCs w:val="22"/>
              </w:rPr>
              <w:t>tępności składników mineralnych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1DBE56A8" w14:textId="29CCAF04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D94A28">
              <w:rPr>
                <w:rFonts w:asciiTheme="minorHAnsi" w:hAnsiTheme="minorHAnsi" w:cstheme="minorHAnsi"/>
              </w:rPr>
              <w:t>dr</w:t>
            </w:r>
            <w:proofErr w:type="gramEnd"/>
            <w:r w:rsidRPr="00D94A28">
              <w:rPr>
                <w:rFonts w:asciiTheme="minorHAnsi" w:hAnsiTheme="minorHAnsi" w:cstheme="minorHAnsi"/>
              </w:rPr>
              <w:t xml:space="preserve"> hab. Katarzyna Kabała, prof. UWr</w:t>
            </w:r>
          </w:p>
        </w:tc>
      </w:tr>
      <w:tr w:rsidR="004E0BF0" w:rsidRPr="00ED10CF" w14:paraId="0B4962B7" w14:textId="77777777" w:rsidTr="00D41C6E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00F733A2" w14:textId="590CD6C1" w:rsidR="004E0BF0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Fizjologii Molekularnej Roślin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2684756A" w14:textId="0012C728" w:rsidR="004E0BF0" w:rsidRPr="00D94A28" w:rsidRDefault="004E0BF0" w:rsidP="004E0BF0">
            <w:pPr>
              <w:pStyle w:val="xmsonormal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D94A2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Porównanie parametrów wzrostu części nadziemnych, fotosyntezy i zawartości barwników u dwóch odmian kukurydzy </w:t>
            </w:r>
            <w:r w:rsidRPr="00D94A2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(</w:t>
            </w:r>
            <w:proofErr w:type="spellStart"/>
            <w:r w:rsidRPr="00D94A2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Zea</w:t>
            </w:r>
            <w:proofErr w:type="spellEnd"/>
            <w:r w:rsidRPr="00D94A2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94A2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mays</w:t>
            </w:r>
            <w:proofErr w:type="spellEnd"/>
            <w:r w:rsidRPr="00D94A2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L.) </w:t>
            </w:r>
            <w:proofErr w:type="spellStart"/>
            <w:r w:rsidRPr="00D94A28">
              <w:rPr>
                <w:rFonts w:asciiTheme="minorHAnsi" w:eastAsia="Calibri" w:hAnsiTheme="minorHAnsi" w:cstheme="minorHAnsi"/>
                <w:sz w:val="22"/>
                <w:szCs w:val="22"/>
              </w:rPr>
              <w:t>Abelardo</w:t>
            </w:r>
            <w:proofErr w:type="spellEnd"/>
            <w:r w:rsidRPr="00D94A2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D94A28">
              <w:rPr>
                <w:rFonts w:asciiTheme="minorHAnsi" w:eastAsia="Calibri" w:hAnsiTheme="minorHAnsi" w:cstheme="minorHAnsi"/>
                <w:sz w:val="22"/>
                <w:szCs w:val="22"/>
              </w:rPr>
              <w:t>Calo</w:t>
            </w:r>
            <w:proofErr w:type="spellEnd"/>
            <w:r w:rsidRPr="00D94A2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2C1FB3">
              <w:rPr>
                <w:rFonts w:asciiTheme="minorHAnsi" w:eastAsia="Calibri" w:hAnsiTheme="minorHAnsi" w:cstheme="minorHAnsi"/>
                <w:sz w:val="22"/>
                <w:szCs w:val="22"/>
              </w:rPr>
              <w:t>w warunkach stresu osmotycznego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429939C0" w14:textId="7856D443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D94A28">
              <w:rPr>
                <w:rFonts w:asciiTheme="minorHAnsi" w:hAnsiTheme="minorHAnsi" w:cstheme="minorHAnsi"/>
              </w:rPr>
              <w:t>dr</w:t>
            </w:r>
            <w:proofErr w:type="gramEnd"/>
            <w:r w:rsidRPr="00D94A28">
              <w:rPr>
                <w:rFonts w:asciiTheme="minorHAnsi" w:hAnsiTheme="minorHAnsi" w:cstheme="minorHAnsi"/>
              </w:rPr>
              <w:t xml:space="preserve"> Ewa Młodzińska-Michta</w:t>
            </w:r>
          </w:p>
        </w:tc>
      </w:tr>
      <w:tr w:rsidR="004E0BF0" w:rsidRPr="00ED10CF" w14:paraId="2B744AAE" w14:textId="77777777" w:rsidTr="00190F34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17E953B7" w14:textId="5C979B41" w:rsidR="004E0BF0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Fizjologii Molekularnej Roślin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6D3D51AB" w14:textId="1D82552B" w:rsidR="004E0BF0" w:rsidRPr="00D94A28" w:rsidRDefault="004E0BF0" w:rsidP="004E0BF0">
            <w:pPr>
              <w:pStyle w:val="xmsonormal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D94A2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Charakterystyka biochemiczna wybranych roślin uprawnych rosnących w warunkach r</w:t>
            </w:r>
            <w:r w:rsidR="002C1F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óżnej zawartości makroelementów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6473042E" w14:textId="0E20AFB2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D94A28">
              <w:rPr>
                <w:rFonts w:asciiTheme="minorHAnsi" w:hAnsiTheme="minorHAnsi" w:cstheme="minorHAnsi"/>
                <w:color w:val="000000" w:themeColor="text1"/>
              </w:rPr>
              <w:t>dr</w:t>
            </w:r>
            <w:proofErr w:type="gramEnd"/>
            <w:r w:rsidRPr="00D94A28">
              <w:rPr>
                <w:rFonts w:asciiTheme="minorHAnsi" w:hAnsiTheme="minorHAnsi" w:cstheme="minorHAnsi"/>
                <w:color w:val="000000" w:themeColor="text1"/>
              </w:rPr>
              <w:t xml:space="preserve"> hab. Małgorzata Reda</w:t>
            </w:r>
          </w:p>
        </w:tc>
      </w:tr>
      <w:tr w:rsidR="004E0BF0" w:rsidRPr="00ED10CF" w14:paraId="20CB0897" w14:textId="77777777" w:rsidTr="00A84D27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536C5F13" w14:textId="3F2BF118" w:rsidR="004E0BF0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Fizjologii Molekularnej Roślin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7F883FB4" w14:textId="18BDF191" w:rsidR="004E0BF0" w:rsidRPr="00D94A28" w:rsidRDefault="004E0BF0" w:rsidP="004E0BF0">
            <w:pPr>
              <w:pStyle w:val="xmsonormal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D94A2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Wpływ różnego żywienia mineralnego na parametry </w:t>
            </w:r>
            <w:proofErr w:type="spellStart"/>
            <w:r w:rsidRPr="00D94A2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f</w:t>
            </w:r>
            <w:r w:rsidR="002C1FB3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otosyntetyczne</w:t>
            </w:r>
            <w:proofErr w:type="spellEnd"/>
            <w:r w:rsidR="002C1FB3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roślin uprawnych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2900DA7F" w14:textId="77F9CE35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D94A28">
              <w:rPr>
                <w:rFonts w:asciiTheme="minorHAnsi" w:eastAsiaTheme="minorEastAsia" w:hAnsiTheme="minorHAnsi" w:cstheme="minorHAnsi"/>
                <w:color w:val="000000" w:themeColor="text1"/>
              </w:rPr>
              <w:t>dr</w:t>
            </w:r>
            <w:proofErr w:type="gramEnd"/>
            <w:r w:rsidRPr="00D94A28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Anna Wdowikowska</w:t>
            </w:r>
          </w:p>
        </w:tc>
      </w:tr>
      <w:tr w:rsidR="004E0BF0" w:rsidRPr="00ED10CF" w14:paraId="72EF17D0" w14:textId="77777777" w:rsidTr="00E64F81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2707F5E3" w14:textId="4F403718" w:rsidR="004E0BF0" w:rsidRPr="00543ABC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Fizjologii i Neurobiologii Molekularnej</w:t>
            </w:r>
          </w:p>
        </w:tc>
        <w:tc>
          <w:tcPr>
            <w:tcW w:w="6529" w:type="dxa"/>
            <w:shd w:val="clear" w:color="auto" w:fill="auto"/>
          </w:tcPr>
          <w:p w14:paraId="7770BB2F" w14:textId="08016F90" w:rsidR="004E0BF0" w:rsidRPr="00D94A28" w:rsidRDefault="004E0BF0" w:rsidP="004E0BF0">
            <w:pPr>
              <w:pStyle w:val="xmsonormal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Glikogen jako magazyn energetyczny komórek układu nerwowego</w:t>
            </w:r>
          </w:p>
        </w:tc>
        <w:tc>
          <w:tcPr>
            <w:tcW w:w="4035" w:type="dxa"/>
            <w:shd w:val="clear" w:color="auto" w:fill="auto"/>
          </w:tcPr>
          <w:p w14:paraId="3ACA0358" w14:textId="784E3586" w:rsidR="004E0BF0" w:rsidRPr="004C1764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4C1764">
              <w:rPr>
                <w:rStyle w:val="normaltextrun"/>
                <w:rFonts w:cs="Calibri"/>
                <w:color w:val="000000"/>
                <w:shd w:val="clear" w:color="auto" w:fill="FFFFFF"/>
              </w:rPr>
              <w:t>dr</w:t>
            </w:r>
            <w:proofErr w:type="gramEnd"/>
            <w:r w:rsidRPr="004C1764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Dominika </w:t>
            </w:r>
            <w:r w:rsidRPr="004C1764">
              <w:rPr>
                <w:rStyle w:val="spellingerror"/>
                <w:rFonts w:cs="Calibri"/>
                <w:color w:val="000000"/>
                <w:shd w:val="clear" w:color="auto" w:fill="FFFFFF"/>
              </w:rPr>
              <w:t>Drulis</w:t>
            </w:r>
            <w:r w:rsidRPr="004C1764">
              <w:rPr>
                <w:rStyle w:val="normaltextrun"/>
                <w:rFonts w:cs="Calibri"/>
                <w:color w:val="000000"/>
                <w:shd w:val="clear" w:color="auto" w:fill="FFFFFF"/>
              </w:rPr>
              <w:t>-Fajdasz</w:t>
            </w:r>
          </w:p>
        </w:tc>
      </w:tr>
      <w:tr w:rsidR="004E0BF0" w:rsidRPr="00ED10CF" w14:paraId="0939D6D6" w14:textId="77777777" w:rsidTr="00E64F81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56494058" w14:textId="0BAF141C" w:rsidR="004E0BF0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Fizjologii i Neurobiologii Molekularnej</w:t>
            </w:r>
          </w:p>
        </w:tc>
        <w:tc>
          <w:tcPr>
            <w:tcW w:w="6529" w:type="dxa"/>
            <w:shd w:val="clear" w:color="auto" w:fill="auto"/>
          </w:tcPr>
          <w:p w14:paraId="53365C04" w14:textId="2D7B3DCF" w:rsidR="004E0BF0" w:rsidRPr="00D94A28" w:rsidRDefault="004E0BF0" w:rsidP="004E0BF0">
            <w:pPr>
              <w:pStyle w:val="xmsonormal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Oligodendrocyty</w:t>
            </w:r>
            <w:proofErr w:type="spellEnd"/>
            <w:r w:rsidR="006324F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- metabolizm energetyczny</w:t>
            </w:r>
          </w:p>
        </w:tc>
        <w:tc>
          <w:tcPr>
            <w:tcW w:w="4035" w:type="dxa"/>
            <w:shd w:val="clear" w:color="auto" w:fill="auto"/>
          </w:tcPr>
          <w:p w14:paraId="6774DC71" w14:textId="5304C033" w:rsidR="004E0BF0" w:rsidRPr="004C1764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4C1764">
              <w:rPr>
                <w:rStyle w:val="normaltextrun"/>
                <w:rFonts w:cs="Calibri"/>
                <w:color w:val="000000"/>
                <w:shd w:val="clear" w:color="auto" w:fill="FFFFFF"/>
              </w:rPr>
              <w:t>dr</w:t>
            </w:r>
            <w:proofErr w:type="gramEnd"/>
            <w:r w:rsidRPr="004C1764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Dominika </w:t>
            </w:r>
            <w:r w:rsidRPr="004C1764">
              <w:rPr>
                <w:rStyle w:val="spellingerror"/>
                <w:rFonts w:cs="Calibri"/>
                <w:color w:val="000000"/>
                <w:shd w:val="clear" w:color="auto" w:fill="FFFFFF"/>
              </w:rPr>
              <w:t>Drulis</w:t>
            </w:r>
            <w:r w:rsidRPr="004C1764">
              <w:rPr>
                <w:rStyle w:val="normaltextrun"/>
                <w:rFonts w:cs="Calibri"/>
                <w:color w:val="000000"/>
                <w:shd w:val="clear" w:color="auto" w:fill="FFFFFF"/>
              </w:rPr>
              <w:t>-Fajdasz</w:t>
            </w:r>
          </w:p>
        </w:tc>
      </w:tr>
      <w:tr w:rsidR="004E0BF0" w:rsidRPr="00ED10CF" w14:paraId="56659FEE" w14:textId="77777777" w:rsidTr="00E64F81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27FFED1D" w14:textId="4B928983" w:rsidR="004E0BF0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Fizjologii i Neurobiologii Molekularnej</w:t>
            </w:r>
          </w:p>
        </w:tc>
        <w:tc>
          <w:tcPr>
            <w:tcW w:w="6529" w:type="dxa"/>
            <w:shd w:val="clear" w:color="auto" w:fill="auto"/>
          </w:tcPr>
          <w:p w14:paraId="203842AF" w14:textId="04634A9E" w:rsidR="004E0BF0" w:rsidRPr="00D94A28" w:rsidRDefault="004E0BF0" w:rsidP="004E0BF0">
            <w:pPr>
              <w:pStyle w:val="xmsonormal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Plastyczność typu 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spike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-timing w synapsach hamujących utworzonych przez 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interneurony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VIP+ w hipokampie - badania 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optogenetyczne</w:t>
            </w:r>
            <w:proofErr w:type="spellEnd"/>
          </w:p>
        </w:tc>
        <w:tc>
          <w:tcPr>
            <w:tcW w:w="4035" w:type="dxa"/>
            <w:shd w:val="clear" w:color="auto" w:fill="auto"/>
          </w:tcPr>
          <w:p w14:paraId="2963028D" w14:textId="4EDCAADB" w:rsidR="004E0BF0" w:rsidRPr="004C1764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4C1764"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prof</w:t>
            </w:r>
            <w:proofErr w:type="gramEnd"/>
            <w:r w:rsidRPr="004C1764"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. Jerzy Mozrzymas</w:t>
            </w:r>
          </w:p>
        </w:tc>
      </w:tr>
      <w:tr w:rsidR="004E0BF0" w:rsidRPr="00ED10CF" w14:paraId="3BE37B67" w14:textId="77777777" w:rsidTr="00E64F81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720952B3" w14:textId="4FB24E84" w:rsidR="004E0BF0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Fizjologii i Neurobiologii Molekularnej</w:t>
            </w:r>
          </w:p>
        </w:tc>
        <w:tc>
          <w:tcPr>
            <w:tcW w:w="6529" w:type="dxa"/>
            <w:shd w:val="clear" w:color="auto" w:fill="auto"/>
          </w:tcPr>
          <w:p w14:paraId="6AB6A133" w14:textId="2EA9E654" w:rsidR="004E0BF0" w:rsidRPr="00D94A28" w:rsidRDefault="004E0BF0" w:rsidP="004E0BF0">
            <w:pPr>
              <w:pStyle w:val="xmsonormal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Plastyczność zależna od NMDA synaps utworzonych przez 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interneurony</w:t>
            </w:r>
            <w:proofErr w:type="spellEnd"/>
            <w:r w:rsidR="002C1FB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VIP+</w:t>
            </w:r>
          </w:p>
        </w:tc>
        <w:tc>
          <w:tcPr>
            <w:tcW w:w="4035" w:type="dxa"/>
            <w:shd w:val="clear" w:color="auto" w:fill="auto"/>
          </w:tcPr>
          <w:p w14:paraId="7B530B3F" w14:textId="22776D6C" w:rsidR="004E0BF0" w:rsidRPr="004C1764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4C1764"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prof</w:t>
            </w:r>
            <w:proofErr w:type="gramEnd"/>
            <w:r w:rsidRPr="004C1764"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. Jerzy Mozrzymas</w:t>
            </w:r>
          </w:p>
        </w:tc>
      </w:tr>
      <w:tr w:rsidR="004E0BF0" w:rsidRPr="00ED10CF" w14:paraId="6A17F7FD" w14:textId="77777777" w:rsidTr="00E64F81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2CF3BB9A" w14:textId="4CF7D006" w:rsidR="004E0BF0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Zakład Fizjologii i Neurobiologii Molekularnej </w:t>
            </w:r>
          </w:p>
        </w:tc>
        <w:tc>
          <w:tcPr>
            <w:tcW w:w="6529" w:type="dxa"/>
            <w:shd w:val="clear" w:color="auto" w:fill="auto"/>
          </w:tcPr>
          <w:p w14:paraId="1D70C3E9" w14:textId="620FAA10" w:rsidR="004E0BF0" w:rsidRPr="00D94A28" w:rsidRDefault="004E0BF0" w:rsidP="004E0BF0">
            <w:pPr>
              <w:pStyle w:val="xmsonormal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Rola 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integryn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w modulacji synaps hamujących utworzonych przez 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interneurony</w:t>
            </w:r>
            <w:proofErr w:type="spellEnd"/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VIP+ w hipokampie - badania 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optogenetyczne</w:t>
            </w:r>
            <w:proofErr w:type="spellEnd"/>
          </w:p>
        </w:tc>
        <w:tc>
          <w:tcPr>
            <w:tcW w:w="4035" w:type="dxa"/>
            <w:shd w:val="clear" w:color="auto" w:fill="auto"/>
          </w:tcPr>
          <w:p w14:paraId="0A1887A2" w14:textId="1360480D" w:rsidR="004E0BF0" w:rsidRPr="004C1764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4C1764"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prof</w:t>
            </w:r>
            <w:proofErr w:type="gramEnd"/>
            <w:r w:rsidRPr="004C1764"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. Jerzy Mozrzymas</w:t>
            </w:r>
          </w:p>
        </w:tc>
      </w:tr>
      <w:tr w:rsidR="004E0BF0" w:rsidRPr="00ED10CF" w14:paraId="64A75872" w14:textId="77777777" w:rsidTr="00E64F81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00BFB499" w14:textId="5BA553DF" w:rsidR="004E0BF0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Fizjologii i Neurobiologii Molekularnej</w:t>
            </w:r>
          </w:p>
        </w:tc>
        <w:tc>
          <w:tcPr>
            <w:tcW w:w="6529" w:type="dxa"/>
            <w:shd w:val="clear" w:color="auto" w:fill="auto"/>
          </w:tcPr>
          <w:p w14:paraId="55800E6C" w14:textId="1998A12B" w:rsidR="004E0BF0" w:rsidRPr="00D94A28" w:rsidRDefault="004E0BF0" w:rsidP="004E0BF0">
            <w:pPr>
              <w:pStyle w:val="xmsonormal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Wpływ mutacji w porze wodnym na mechanizm aktywacji receptora </w:t>
            </w:r>
            <w:proofErr w:type="spellStart"/>
            <w:r>
              <w:rPr>
                <w:rStyle w:val="spellingerror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GABAa</w:t>
            </w:r>
            <w:proofErr w:type="spellEnd"/>
          </w:p>
        </w:tc>
        <w:tc>
          <w:tcPr>
            <w:tcW w:w="4035" w:type="dxa"/>
            <w:shd w:val="clear" w:color="auto" w:fill="auto"/>
          </w:tcPr>
          <w:p w14:paraId="2CB631F5" w14:textId="0EE43250" w:rsidR="004E0BF0" w:rsidRPr="004C1764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4C1764"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prof</w:t>
            </w:r>
            <w:proofErr w:type="gramEnd"/>
            <w:r w:rsidRPr="004C1764"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. Jerzy Mozrzymas</w:t>
            </w:r>
          </w:p>
        </w:tc>
        <w:bookmarkStart w:id="0" w:name="_GoBack"/>
        <w:bookmarkEnd w:id="0"/>
      </w:tr>
      <w:tr w:rsidR="004E0BF0" w:rsidRPr="00B33C5F" w14:paraId="1DBC13EA" w14:textId="77777777" w:rsidTr="00E64F81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2D7D587A" w14:textId="708F8540" w:rsidR="004E0BF0" w:rsidRPr="00B33C5F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33C5F">
              <w:rPr>
                <w:rFonts w:asciiTheme="minorHAnsi" w:hAnsiTheme="minorHAnsi" w:cstheme="minorHAnsi"/>
                <w:b/>
                <w:bCs/>
              </w:rPr>
              <w:t>Zakład Fizjologii i Neurobiologii Molekularnej</w:t>
            </w:r>
          </w:p>
        </w:tc>
        <w:tc>
          <w:tcPr>
            <w:tcW w:w="6529" w:type="dxa"/>
            <w:shd w:val="clear" w:color="auto" w:fill="auto"/>
          </w:tcPr>
          <w:p w14:paraId="3CB81D02" w14:textId="30899B7F" w:rsidR="004E0BF0" w:rsidRPr="00B33C5F" w:rsidRDefault="004E0BF0" w:rsidP="004E0BF0">
            <w:pPr>
              <w:pStyle w:val="xmsonormal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B33C5F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Wpływ astrocytarnego mleczanu na indukcję długotrwałej plastyczności</w:t>
            </w:r>
            <w:r w:rsidR="002C1FB3" w:rsidRPr="00B33C5F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synaps hamujących w hipokampie</w:t>
            </w:r>
          </w:p>
        </w:tc>
        <w:tc>
          <w:tcPr>
            <w:tcW w:w="4035" w:type="dxa"/>
            <w:shd w:val="clear" w:color="auto" w:fill="auto"/>
          </w:tcPr>
          <w:p w14:paraId="26B10507" w14:textId="5C91209C" w:rsidR="004E0BF0" w:rsidRPr="00B33C5F" w:rsidRDefault="004E0BF0" w:rsidP="004E0BF0">
            <w:pPr>
              <w:tabs>
                <w:tab w:val="left" w:pos="1413"/>
              </w:tabs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B33C5F"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prof</w:t>
            </w:r>
            <w:proofErr w:type="gramEnd"/>
            <w:r w:rsidRPr="00B33C5F"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. Dariusz Rakus</w:t>
            </w:r>
            <w:r w:rsidRPr="00B33C5F">
              <w:rPr>
                <w:rFonts w:asciiTheme="minorHAnsi" w:hAnsiTheme="minorHAnsi" w:cstheme="minorHAnsi"/>
              </w:rPr>
              <w:tab/>
            </w:r>
          </w:p>
          <w:p w14:paraId="7E3DA3A6" w14:textId="04AAC76B" w:rsidR="004E0BF0" w:rsidRPr="00B33C5F" w:rsidRDefault="004E0BF0" w:rsidP="004E0BF0">
            <w:pPr>
              <w:rPr>
                <w:rFonts w:asciiTheme="minorHAnsi" w:hAnsiTheme="minorHAnsi" w:cstheme="minorHAnsi"/>
              </w:rPr>
            </w:pPr>
          </w:p>
        </w:tc>
      </w:tr>
      <w:tr w:rsidR="004E0BF0" w:rsidRPr="00ED10CF" w14:paraId="5E237617" w14:textId="77777777" w:rsidTr="00E64F81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7039CF4F" w14:textId="117629F9" w:rsidR="004E0BF0" w:rsidRPr="00B33C5F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33C5F">
              <w:rPr>
                <w:rFonts w:asciiTheme="minorHAnsi" w:hAnsiTheme="minorHAnsi" w:cstheme="minorHAnsi"/>
                <w:b/>
                <w:bCs/>
              </w:rPr>
              <w:t>Zakład Fizjologii i Neurobiologii Molekularnej</w:t>
            </w:r>
          </w:p>
        </w:tc>
        <w:tc>
          <w:tcPr>
            <w:tcW w:w="6529" w:type="dxa"/>
            <w:shd w:val="clear" w:color="auto" w:fill="auto"/>
          </w:tcPr>
          <w:p w14:paraId="74D2FC43" w14:textId="564D21BF" w:rsidR="004E0BF0" w:rsidRPr="00B33C5F" w:rsidRDefault="004E0BF0" w:rsidP="004E0BF0">
            <w:pPr>
              <w:pStyle w:val="xmsonormal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B33C5F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Wpływ </w:t>
            </w:r>
            <w:proofErr w:type="spellStart"/>
            <w:r w:rsidRPr="00B33C5F">
              <w:rPr>
                <w:rStyle w:val="spellingerror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oligomeryzacji</w:t>
            </w:r>
            <w:proofErr w:type="spellEnd"/>
            <w:r w:rsidRPr="00B33C5F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FBP2 na indukcję długotrwałej plastyczności synaps hamujących w hipokampie</w:t>
            </w:r>
          </w:p>
        </w:tc>
        <w:tc>
          <w:tcPr>
            <w:tcW w:w="4035" w:type="dxa"/>
            <w:shd w:val="clear" w:color="auto" w:fill="auto"/>
          </w:tcPr>
          <w:p w14:paraId="5D248C33" w14:textId="6185F4F5" w:rsidR="004E0BF0" w:rsidRPr="004C1764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B33C5F"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prof</w:t>
            </w:r>
            <w:proofErr w:type="gramEnd"/>
            <w:r w:rsidRPr="00B33C5F"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. Dariusz Rakus</w:t>
            </w:r>
          </w:p>
        </w:tc>
      </w:tr>
      <w:tr w:rsidR="004E0BF0" w:rsidRPr="00ED10CF" w14:paraId="0A0609AF" w14:textId="77777777" w:rsidTr="007E73D2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682A193A" w14:textId="57CA771C" w:rsidR="004E0BF0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Genetyki i Fizjologii Komórki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3216A83A" w14:textId="20E930B2" w:rsidR="004E0BF0" w:rsidRPr="00D94A28" w:rsidRDefault="004E0BF0" w:rsidP="004E0BF0">
            <w:pPr>
              <w:pStyle w:val="xmsonormal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Analiza funkcjonalna skróconej wersji drożdżowego czynnika transkrypcyjnego </w:t>
            </w:r>
            <w:proofErr w:type="spellStart"/>
            <w:r w:rsidRPr="00D94A28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Yap</w:t>
            </w:r>
            <w:proofErr w:type="spellEnd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2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2A4090F6" w14:textId="2CFDD40A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D94A28">
              <w:rPr>
                <w:rStyle w:val="normaltextrun"/>
                <w:rFonts w:asciiTheme="minorHAnsi" w:hAnsiTheme="minorHAnsi" w:cstheme="minorHAnsi"/>
                <w:color w:val="000000"/>
              </w:rPr>
              <w:t>dr</w:t>
            </w:r>
            <w:proofErr w:type="gramEnd"/>
            <w:r w:rsidRPr="00D94A28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 hab. prof. Ewa Maciaszczyk-Dziubińska</w:t>
            </w:r>
            <w:r w:rsidRPr="00D94A28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4E0BF0" w:rsidRPr="00ED10CF" w14:paraId="558DFD6D" w14:textId="77777777" w:rsidTr="00F04F94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7C098FEE" w14:textId="47BECB0B" w:rsidR="004E0BF0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Genetyki i Fizjologii Komórki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15E39C3E" w14:textId="2C9272C6" w:rsidR="004E0BF0" w:rsidRPr="00D94A28" w:rsidRDefault="004E0BF0" w:rsidP="004E0BF0">
            <w:pPr>
              <w:pStyle w:val="xmsonormal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Analiza funkcjonalna skróconej wersji drożdżowego czynnika transkrypcyjnego </w:t>
            </w:r>
            <w:proofErr w:type="spellStart"/>
            <w:r w:rsidRPr="00D94A28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Yap</w:t>
            </w:r>
            <w:proofErr w:type="spellEnd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6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57EDB6E3" w14:textId="0949F10C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D94A28">
              <w:rPr>
                <w:rStyle w:val="normaltextrun"/>
                <w:rFonts w:asciiTheme="minorHAnsi" w:hAnsiTheme="minorHAnsi" w:cstheme="minorHAnsi"/>
                <w:color w:val="000000"/>
              </w:rPr>
              <w:t>dr</w:t>
            </w:r>
            <w:proofErr w:type="gramEnd"/>
            <w:r w:rsidRPr="00D94A28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 hab. prof. Ewa Maciaszczyk-Dziubińska</w:t>
            </w:r>
            <w:r w:rsidRPr="00D94A28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4E0BF0" w:rsidRPr="00ED10CF" w14:paraId="425D8BCF" w14:textId="77777777" w:rsidTr="00094740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45B2F38D" w14:textId="7D803AB6" w:rsidR="004E0BF0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Genetyki i Fizjologii Komórki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7D36407C" w14:textId="4417D2A9" w:rsidR="004E0BF0" w:rsidRPr="00D94A28" w:rsidRDefault="004E0BF0" w:rsidP="002C1FB3">
            <w:pPr>
              <w:pStyle w:val="xmsonormal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Analiza funkcji genu </w:t>
            </w:r>
            <w:r w:rsidRPr="00D94A28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IRC20</w:t>
            </w:r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z drożdży </w:t>
            </w:r>
            <w:proofErr w:type="spellStart"/>
            <w:r w:rsidRPr="00D94A28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="002C1FB3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accharomyces</w:t>
            </w:r>
            <w:proofErr w:type="spellEnd"/>
            <w:r w:rsidRPr="00D94A28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94A28">
              <w:rPr>
                <w:rStyle w:val="spellingerror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cerevisiae</w:t>
            </w:r>
            <w:proofErr w:type="spellEnd"/>
          </w:p>
        </w:tc>
        <w:tc>
          <w:tcPr>
            <w:tcW w:w="4035" w:type="dxa"/>
            <w:shd w:val="clear" w:color="auto" w:fill="auto"/>
            <w:vAlign w:val="center"/>
          </w:tcPr>
          <w:p w14:paraId="2554D434" w14:textId="71F72C40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dr</w:t>
            </w:r>
            <w:proofErr w:type="gramEnd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Iwona Migdał</w:t>
            </w:r>
            <w:r w:rsidRPr="00D94A28">
              <w:rPr>
                <w:rStyle w:val="eop"/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</w:tc>
      </w:tr>
      <w:tr w:rsidR="004E0BF0" w:rsidRPr="00ED10CF" w14:paraId="47D82750" w14:textId="77777777" w:rsidTr="00E31F53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29388282" w14:textId="010A69AB" w:rsidR="004E0BF0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Genetyki i Fizjologii Komórki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77F38FBD" w14:textId="3BCA69E0" w:rsidR="004E0BF0" w:rsidRPr="006324FB" w:rsidRDefault="004E0BF0" w:rsidP="004E0BF0">
            <w:pPr>
              <w:pStyle w:val="xmsonormal"/>
              <w:shd w:val="clear" w:color="auto" w:fill="FFFFFF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6324F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Charakterystyka sekwencji </w:t>
            </w:r>
            <w:proofErr w:type="spellStart"/>
            <w:r w:rsidRPr="006324F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repetytywnego</w:t>
            </w:r>
            <w:proofErr w:type="spellEnd"/>
            <w:r w:rsidRPr="006324F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DNA w genomach wybranych gatunków traw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55DE2FAF" w14:textId="58E503BF" w:rsidR="004E0BF0" w:rsidRPr="00D94A28" w:rsidRDefault="004E0BF0" w:rsidP="004E0BF0">
            <w:pPr>
              <w:spacing w:before="100" w:beforeAutospacing="1" w:after="100" w:afterAutospacing="1" w:line="240" w:lineRule="auto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 </w:t>
            </w:r>
            <w:proofErr w:type="gramStart"/>
            <w:r>
              <w:rPr>
                <w:rFonts w:cs="Calibri"/>
                <w:color w:val="000000"/>
                <w:shd w:val="clear" w:color="auto" w:fill="FFFFFF"/>
              </w:rPr>
              <w:t>dr</w:t>
            </w:r>
            <w:proofErr w:type="gramEnd"/>
            <w:r>
              <w:rPr>
                <w:rFonts w:cs="Calibri"/>
                <w:color w:val="000000"/>
                <w:shd w:val="clear" w:color="auto" w:fill="FFFFFF"/>
              </w:rPr>
              <w:t xml:space="preserve"> Paulina Tomaszewska</w:t>
            </w:r>
          </w:p>
        </w:tc>
      </w:tr>
      <w:tr w:rsidR="004E0BF0" w:rsidRPr="00ED10CF" w14:paraId="642797BB" w14:textId="77777777" w:rsidTr="00E31F53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1C07EB22" w14:textId="3B595087" w:rsidR="004E0BF0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Genetyki i Fizjologii Komórki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76D4292D" w14:textId="724D114C" w:rsidR="004E0BF0" w:rsidRPr="00D94A28" w:rsidRDefault="004E0BF0" w:rsidP="004E0BF0">
            <w:pPr>
              <w:pStyle w:val="xmsonormal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Analiza roli Art10 w homeostazie białek błonowych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443C9B88" w14:textId="5C8B540A" w:rsidR="004E0BF0" w:rsidRPr="00D94A28" w:rsidRDefault="004E0BF0" w:rsidP="002C1FB3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dr hab. Donata </w:t>
            </w:r>
            <w:r w:rsidRPr="00D94A28">
              <w:rPr>
                <w:rStyle w:val="spellingerror"/>
                <w:rFonts w:asciiTheme="minorHAnsi" w:hAnsiTheme="minorHAnsi" w:cstheme="minorHAnsi"/>
                <w:color w:val="000000"/>
                <w:shd w:val="clear" w:color="auto" w:fill="FFFFFF"/>
              </w:rPr>
              <w:t>Wawrzycka</w:t>
            </w:r>
          </w:p>
        </w:tc>
      </w:tr>
      <w:tr w:rsidR="004E0BF0" w:rsidRPr="00ED10CF" w14:paraId="5AFC4D67" w14:textId="77777777" w:rsidTr="003A18CC">
        <w:trPr>
          <w:cantSplit/>
          <w:trHeight w:hRule="exact" w:val="851"/>
          <w:jc w:val="center"/>
        </w:trPr>
        <w:tc>
          <w:tcPr>
            <w:tcW w:w="3451" w:type="dxa"/>
            <w:shd w:val="clear" w:color="auto" w:fill="auto"/>
          </w:tcPr>
          <w:p w14:paraId="076BE822" w14:textId="6C7320FC" w:rsidR="004E0BF0" w:rsidRDefault="004E0BF0" w:rsidP="004E0BF0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Zakład Genetyki i Fizjologii Komórki</w:t>
            </w:r>
          </w:p>
        </w:tc>
        <w:tc>
          <w:tcPr>
            <w:tcW w:w="6529" w:type="dxa"/>
            <w:shd w:val="clear" w:color="auto" w:fill="auto"/>
            <w:vAlign w:val="center"/>
          </w:tcPr>
          <w:p w14:paraId="51B50D9C" w14:textId="739D39A6" w:rsidR="004E0BF0" w:rsidRPr="00D94A28" w:rsidRDefault="004E0BF0" w:rsidP="004E0BF0">
            <w:pPr>
              <w:pStyle w:val="xmsonormal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Identyfikacja potencjalnych substratów </w:t>
            </w:r>
            <w:proofErr w:type="spellStart"/>
            <w:r w:rsidRPr="00D94A28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arestyny</w:t>
            </w:r>
            <w:proofErr w:type="spellEnd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Art10</w:t>
            </w:r>
          </w:p>
        </w:tc>
        <w:tc>
          <w:tcPr>
            <w:tcW w:w="4035" w:type="dxa"/>
            <w:shd w:val="clear" w:color="auto" w:fill="auto"/>
            <w:vAlign w:val="center"/>
          </w:tcPr>
          <w:p w14:paraId="29D7E86C" w14:textId="60F971B0" w:rsidR="004E0BF0" w:rsidRPr="00D94A28" w:rsidRDefault="004E0BF0" w:rsidP="002C1FB3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proofErr w:type="gramStart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dr</w:t>
            </w:r>
            <w:proofErr w:type="gramEnd"/>
            <w:r w:rsidRPr="00D94A28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hab. Donata </w:t>
            </w:r>
            <w:r w:rsidRPr="00D94A28">
              <w:rPr>
                <w:rStyle w:val="spellingerror"/>
                <w:rFonts w:asciiTheme="minorHAnsi" w:hAnsiTheme="minorHAnsi" w:cstheme="minorHAnsi"/>
                <w:color w:val="000000"/>
                <w:shd w:val="clear" w:color="auto" w:fill="FFFFFF"/>
              </w:rPr>
              <w:t>Wawrzycka</w:t>
            </w:r>
          </w:p>
        </w:tc>
      </w:tr>
    </w:tbl>
    <w:p w14:paraId="6B6DE24C" w14:textId="77777777" w:rsidR="00DC27C5" w:rsidRDefault="00DC27C5"/>
    <w:p w14:paraId="6B6DE24D" w14:textId="77777777" w:rsidR="006F69A0" w:rsidRDefault="006F69A0"/>
    <w:sectPr w:rsidR="006F69A0" w:rsidSect="00694606">
      <w:pgSz w:w="16838" w:h="11906" w:orient="landscape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E1"/>
    <w:rsid w:val="000202C7"/>
    <w:rsid w:val="00022B95"/>
    <w:rsid w:val="0003474D"/>
    <w:rsid w:val="00041F18"/>
    <w:rsid w:val="00043059"/>
    <w:rsid w:val="00055D4A"/>
    <w:rsid w:val="000A34C1"/>
    <w:rsid w:val="000A48D6"/>
    <w:rsid w:val="000C6B46"/>
    <w:rsid w:val="000D4440"/>
    <w:rsid w:val="000D736F"/>
    <w:rsid w:val="000F21EB"/>
    <w:rsid w:val="00122F13"/>
    <w:rsid w:val="00127106"/>
    <w:rsid w:val="00127DB9"/>
    <w:rsid w:val="001418B2"/>
    <w:rsid w:val="001668FB"/>
    <w:rsid w:val="00184F4D"/>
    <w:rsid w:val="00193915"/>
    <w:rsid w:val="001973C6"/>
    <w:rsid w:val="001A2DB3"/>
    <w:rsid w:val="001B35A8"/>
    <w:rsid w:val="001C4C47"/>
    <w:rsid w:val="00202404"/>
    <w:rsid w:val="00203124"/>
    <w:rsid w:val="0020449E"/>
    <w:rsid w:val="00206D36"/>
    <w:rsid w:val="002211A0"/>
    <w:rsid w:val="0022165C"/>
    <w:rsid w:val="0022664B"/>
    <w:rsid w:val="00235677"/>
    <w:rsid w:val="00237567"/>
    <w:rsid w:val="00287C34"/>
    <w:rsid w:val="002B081F"/>
    <w:rsid w:val="002B38E8"/>
    <w:rsid w:val="002B5A10"/>
    <w:rsid w:val="002C1FB3"/>
    <w:rsid w:val="002C3A53"/>
    <w:rsid w:val="002C47E5"/>
    <w:rsid w:val="002F05A7"/>
    <w:rsid w:val="002F11E6"/>
    <w:rsid w:val="00320076"/>
    <w:rsid w:val="00320E48"/>
    <w:rsid w:val="003430FF"/>
    <w:rsid w:val="00364819"/>
    <w:rsid w:val="00396A88"/>
    <w:rsid w:val="003A169B"/>
    <w:rsid w:val="003C4A2E"/>
    <w:rsid w:val="00443612"/>
    <w:rsid w:val="004776A9"/>
    <w:rsid w:val="00487EDD"/>
    <w:rsid w:val="004A4373"/>
    <w:rsid w:val="004A65EC"/>
    <w:rsid w:val="004C1764"/>
    <w:rsid w:val="004E0BF0"/>
    <w:rsid w:val="004E1254"/>
    <w:rsid w:val="004F03DB"/>
    <w:rsid w:val="00504E0E"/>
    <w:rsid w:val="005147E1"/>
    <w:rsid w:val="0051770B"/>
    <w:rsid w:val="00525CEC"/>
    <w:rsid w:val="00530B8A"/>
    <w:rsid w:val="00535474"/>
    <w:rsid w:val="00537CCA"/>
    <w:rsid w:val="00541AEB"/>
    <w:rsid w:val="00543ABC"/>
    <w:rsid w:val="005818CD"/>
    <w:rsid w:val="005B1A4F"/>
    <w:rsid w:val="005C789D"/>
    <w:rsid w:val="005E720E"/>
    <w:rsid w:val="005F2CED"/>
    <w:rsid w:val="0062130A"/>
    <w:rsid w:val="006324FB"/>
    <w:rsid w:val="00641B7C"/>
    <w:rsid w:val="006635D6"/>
    <w:rsid w:val="00666942"/>
    <w:rsid w:val="00671CE3"/>
    <w:rsid w:val="00674AFC"/>
    <w:rsid w:val="006772B4"/>
    <w:rsid w:val="0069282C"/>
    <w:rsid w:val="00694606"/>
    <w:rsid w:val="006B6ECE"/>
    <w:rsid w:val="006F22F1"/>
    <w:rsid w:val="006F5EEC"/>
    <w:rsid w:val="006F69A0"/>
    <w:rsid w:val="00730434"/>
    <w:rsid w:val="007306EB"/>
    <w:rsid w:val="007330ED"/>
    <w:rsid w:val="00757074"/>
    <w:rsid w:val="00775220"/>
    <w:rsid w:val="0078250E"/>
    <w:rsid w:val="007944A9"/>
    <w:rsid w:val="007F429D"/>
    <w:rsid w:val="00810594"/>
    <w:rsid w:val="008301AC"/>
    <w:rsid w:val="008427A2"/>
    <w:rsid w:val="00842B65"/>
    <w:rsid w:val="00856325"/>
    <w:rsid w:val="00896F34"/>
    <w:rsid w:val="008A1C5C"/>
    <w:rsid w:val="00902CF4"/>
    <w:rsid w:val="00915DEC"/>
    <w:rsid w:val="0095486D"/>
    <w:rsid w:val="009550A4"/>
    <w:rsid w:val="0095517E"/>
    <w:rsid w:val="00960FE6"/>
    <w:rsid w:val="00986464"/>
    <w:rsid w:val="009872B7"/>
    <w:rsid w:val="009918B4"/>
    <w:rsid w:val="009E088D"/>
    <w:rsid w:val="00A034D4"/>
    <w:rsid w:val="00A1708A"/>
    <w:rsid w:val="00A3048C"/>
    <w:rsid w:val="00A36455"/>
    <w:rsid w:val="00AA6B8F"/>
    <w:rsid w:val="00AD5C96"/>
    <w:rsid w:val="00AE37CA"/>
    <w:rsid w:val="00AE5195"/>
    <w:rsid w:val="00AE6B76"/>
    <w:rsid w:val="00AF02B4"/>
    <w:rsid w:val="00AF48CB"/>
    <w:rsid w:val="00B33C5F"/>
    <w:rsid w:val="00B377EF"/>
    <w:rsid w:val="00B45C88"/>
    <w:rsid w:val="00B5684A"/>
    <w:rsid w:val="00B57244"/>
    <w:rsid w:val="00BC0CC1"/>
    <w:rsid w:val="00BC638A"/>
    <w:rsid w:val="00BE53F6"/>
    <w:rsid w:val="00BE72CA"/>
    <w:rsid w:val="00C10D86"/>
    <w:rsid w:val="00C21BA0"/>
    <w:rsid w:val="00C85792"/>
    <w:rsid w:val="00C865BA"/>
    <w:rsid w:val="00CA062C"/>
    <w:rsid w:val="00CB3747"/>
    <w:rsid w:val="00CC23DA"/>
    <w:rsid w:val="00CD368E"/>
    <w:rsid w:val="00CF5AE7"/>
    <w:rsid w:val="00D00587"/>
    <w:rsid w:val="00D040B8"/>
    <w:rsid w:val="00D06589"/>
    <w:rsid w:val="00D23BA6"/>
    <w:rsid w:val="00D27DEE"/>
    <w:rsid w:val="00D42FFB"/>
    <w:rsid w:val="00D51DA6"/>
    <w:rsid w:val="00D64B27"/>
    <w:rsid w:val="00D71A20"/>
    <w:rsid w:val="00D77F2D"/>
    <w:rsid w:val="00D93E2F"/>
    <w:rsid w:val="00D94A28"/>
    <w:rsid w:val="00DA6C1C"/>
    <w:rsid w:val="00DB77F8"/>
    <w:rsid w:val="00DC27C5"/>
    <w:rsid w:val="00DE3B2F"/>
    <w:rsid w:val="00DE44E2"/>
    <w:rsid w:val="00E065AF"/>
    <w:rsid w:val="00E11A8F"/>
    <w:rsid w:val="00E602A6"/>
    <w:rsid w:val="00E616EC"/>
    <w:rsid w:val="00E64F81"/>
    <w:rsid w:val="00E91F3A"/>
    <w:rsid w:val="00E970D4"/>
    <w:rsid w:val="00EC0299"/>
    <w:rsid w:val="00EC5335"/>
    <w:rsid w:val="00ED10EA"/>
    <w:rsid w:val="00ED2175"/>
    <w:rsid w:val="00F00723"/>
    <w:rsid w:val="00F1703C"/>
    <w:rsid w:val="00F267FA"/>
    <w:rsid w:val="00F27889"/>
    <w:rsid w:val="00F30D4F"/>
    <w:rsid w:val="00F33CFE"/>
    <w:rsid w:val="00F76462"/>
    <w:rsid w:val="00F858D1"/>
    <w:rsid w:val="00FC310A"/>
    <w:rsid w:val="00FC4007"/>
    <w:rsid w:val="00FD3A6A"/>
    <w:rsid w:val="00F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E188"/>
  <w15:docId w15:val="{8ADAF521-1CE2-4D3F-8068-2E266278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7E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47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kapitzlist1">
    <w:name w:val="Akapit z listą1"/>
    <w:basedOn w:val="Normalny"/>
    <w:rsid w:val="005147E1"/>
    <w:pPr>
      <w:suppressAutoHyphens/>
      <w:ind w:left="720"/>
      <w:contextualSpacing/>
    </w:pPr>
    <w:rPr>
      <w:color w:val="00000A"/>
      <w:kern w:val="1"/>
    </w:rPr>
  </w:style>
  <w:style w:type="paragraph" w:styleId="Akapitzlist">
    <w:name w:val="List Paragraph"/>
    <w:basedOn w:val="Normalny"/>
    <w:qFormat/>
    <w:rsid w:val="006F69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F69A0"/>
  </w:style>
  <w:style w:type="character" w:customStyle="1" w:styleId="eop">
    <w:name w:val="eop"/>
    <w:basedOn w:val="Domylnaczcionkaakapitu"/>
    <w:rsid w:val="006F69A0"/>
  </w:style>
  <w:style w:type="paragraph" w:customStyle="1" w:styleId="paragraph">
    <w:name w:val="paragraph"/>
    <w:basedOn w:val="Normalny"/>
    <w:rsid w:val="006F69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8427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621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967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WNB007</dc:creator>
  <cp:lastModifiedBy>WNB07</cp:lastModifiedBy>
  <cp:revision>149</cp:revision>
  <cp:lastPrinted>2021-06-11T12:25:00Z</cp:lastPrinted>
  <dcterms:created xsi:type="dcterms:W3CDTF">2022-04-08T11:31:00Z</dcterms:created>
  <dcterms:modified xsi:type="dcterms:W3CDTF">2022-09-27T08:18:00Z</dcterms:modified>
</cp:coreProperties>
</file>